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F2" w:rsidRPr="001C418D" w:rsidRDefault="00C54DF2" w:rsidP="00C54DF2">
      <w:pPr>
        <w:pStyle w:val="a8"/>
      </w:pPr>
      <w:r>
        <w:t>Утверждаю</w:t>
      </w:r>
      <w:r w:rsidRPr="001C418D">
        <w:t xml:space="preserve"> </w:t>
      </w:r>
    </w:p>
    <w:p w:rsidR="00C54DF2" w:rsidRDefault="00FC2F13" w:rsidP="00C54DF2">
      <w:pPr>
        <w:pStyle w:val="a8"/>
      </w:pPr>
      <w:r>
        <w:t xml:space="preserve"> И.О н</w:t>
      </w:r>
      <w:r w:rsidR="00C54DF2">
        <w:t xml:space="preserve">ачальник Управления культуры                             </w:t>
      </w:r>
      <w:r>
        <w:t xml:space="preserve">                        </w:t>
      </w:r>
      <w:r w:rsidR="00C54DF2">
        <w:t xml:space="preserve"> Приложение №</w:t>
      </w:r>
      <w:r>
        <w:t xml:space="preserve"> 1</w:t>
      </w:r>
    </w:p>
    <w:p w:rsidR="00C54DF2" w:rsidRDefault="00C54DF2" w:rsidP="00C54DF2">
      <w:pPr>
        <w:pStyle w:val="a8"/>
      </w:pPr>
      <w:r>
        <w:t>Прибайкальского района                                                                             к приказу №</w:t>
      </w:r>
    </w:p>
    <w:p w:rsidR="00C54DF2" w:rsidRPr="001C418D" w:rsidRDefault="00FC2F13" w:rsidP="00C54DF2">
      <w:pPr>
        <w:pStyle w:val="a8"/>
      </w:pPr>
      <w:r>
        <w:t xml:space="preserve">Е.В.Тарасова         </w:t>
      </w:r>
      <w:r w:rsidR="00C54DF2">
        <w:t xml:space="preserve">                                                               </w:t>
      </w:r>
      <w:r>
        <w:t xml:space="preserve">                            от  ____ марта 2016 года</w:t>
      </w:r>
      <w:r w:rsidR="00C54DF2">
        <w:t>.</w:t>
      </w:r>
    </w:p>
    <w:p w:rsidR="00C54DF2" w:rsidRPr="001C418D" w:rsidRDefault="00C54DF2" w:rsidP="00C54DF2">
      <w:pPr>
        <w:pStyle w:val="a8"/>
      </w:pPr>
    </w:p>
    <w:p w:rsidR="00C54DF2" w:rsidRDefault="00C54DF2" w:rsidP="00C54DF2">
      <w:pPr>
        <w:pStyle w:val="a8"/>
      </w:pPr>
    </w:p>
    <w:p w:rsidR="00C54DF2" w:rsidRDefault="00C54DF2" w:rsidP="00C54DF2">
      <w:pPr>
        <w:pStyle w:val="a8"/>
      </w:pPr>
    </w:p>
    <w:p w:rsidR="00C54DF2" w:rsidRPr="001C418D" w:rsidRDefault="00C54DF2" w:rsidP="00C54DF2">
      <w:pPr>
        <w:pStyle w:val="a8"/>
      </w:pPr>
    </w:p>
    <w:p w:rsidR="00C54DF2" w:rsidRPr="001C418D" w:rsidRDefault="00C54DF2" w:rsidP="00C54DF2">
      <w:pPr>
        <w:pStyle w:val="a8"/>
      </w:pPr>
    </w:p>
    <w:p w:rsidR="00C54DF2" w:rsidRPr="001C418D" w:rsidRDefault="00C54DF2" w:rsidP="00C54DF2">
      <w:pPr>
        <w:pStyle w:val="a8"/>
      </w:pPr>
    </w:p>
    <w:p w:rsidR="00C54DF2" w:rsidRDefault="00C54DF2" w:rsidP="00C54DF2">
      <w:pPr>
        <w:pStyle w:val="a8"/>
        <w:rPr>
          <w:b/>
          <w:bCs/>
        </w:rPr>
      </w:pPr>
    </w:p>
    <w:p w:rsidR="00C54DF2" w:rsidRDefault="00C54DF2" w:rsidP="00C54DF2">
      <w:pPr>
        <w:pStyle w:val="a8"/>
        <w:rPr>
          <w:b/>
          <w:bCs/>
        </w:rPr>
      </w:pPr>
    </w:p>
    <w:p w:rsidR="00C54DF2" w:rsidRDefault="00C54DF2" w:rsidP="00C54DF2">
      <w:pPr>
        <w:pStyle w:val="a8"/>
        <w:rPr>
          <w:b/>
          <w:bCs/>
        </w:rPr>
      </w:pPr>
    </w:p>
    <w:p w:rsidR="00C54DF2" w:rsidRDefault="00C54DF2" w:rsidP="00C54DF2">
      <w:pPr>
        <w:pStyle w:val="a8"/>
        <w:rPr>
          <w:b/>
          <w:bCs/>
        </w:rPr>
      </w:pPr>
    </w:p>
    <w:p w:rsidR="00C54DF2" w:rsidRPr="001C418D" w:rsidRDefault="00C54DF2" w:rsidP="00C54DF2">
      <w:pPr>
        <w:pStyle w:val="a8"/>
        <w:rPr>
          <w:b/>
          <w:bCs/>
        </w:rPr>
      </w:pPr>
    </w:p>
    <w:p w:rsidR="00C54DF2" w:rsidRPr="001C418D" w:rsidRDefault="00C54DF2" w:rsidP="00C54DF2">
      <w:pPr>
        <w:pStyle w:val="a8"/>
        <w:rPr>
          <w:b/>
          <w:bCs/>
        </w:rPr>
      </w:pPr>
    </w:p>
    <w:p w:rsidR="00C54DF2" w:rsidRDefault="00C54DF2" w:rsidP="00C54DF2">
      <w:pPr>
        <w:pStyle w:val="a8"/>
        <w:rPr>
          <w:b/>
          <w:bCs/>
          <w:szCs w:val="28"/>
        </w:rPr>
      </w:pPr>
    </w:p>
    <w:p w:rsidR="00C54DF2" w:rsidRDefault="00C54DF2" w:rsidP="00C54DF2">
      <w:pPr>
        <w:pStyle w:val="a8"/>
        <w:rPr>
          <w:b/>
          <w:bCs/>
          <w:szCs w:val="28"/>
        </w:rPr>
      </w:pPr>
    </w:p>
    <w:p w:rsidR="00C54DF2" w:rsidRDefault="00C54DF2" w:rsidP="00C54DF2">
      <w:pPr>
        <w:pStyle w:val="a8"/>
        <w:rPr>
          <w:b/>
          <w:bCs/>
          <w:szCs w:val="28"/>
        </w:rPr>
      </w:pPr>
    </w:p>
    <w:p w:rsidR="00C54DF2" w:rsidRPr="00C54DF2" w:rsidRDefault="00C54DF2" w:rsidP="00C54DF2">
      <w:pPr>
        <w:pStyle w:val="a8"/>
        <w:rPr>
          <w:b/>
          <w:bCs/>
          <w:sz w:val="32"/>
          <w:szCs w:val="32"/>
        </w:rPr>
      </w:pPr>
      <w:r w:rsidRPr="00C54DF2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 </w:t>
      </w:r>
      <w:r w:rsidRPr="00C54DF2">
        <w:rPr>
          <w:b/>
          <w:bCs/>
          <w:sz w:val="32"/>
          <w:szCs w:val="32"/>
        </w:rPr>
        <w:t xml:space="preserve"> АДМИНИСТРАТИВНЫЙ РЕГЛАМЕНТ</w:t>
      </w:r>
    </w:p>
    <w:p w:rsidR="00C54DF2" w:rsidRPr="00C54DF2" w:rsidRDefault="00C54DF2" w:rsidP="00C54DF2">
      <w:pPr>
        <w:pStyle w:val="a8"/>
        <w:rPr>
          <w:b/>
          <w:bCs/>
          <w:sz w:val="32"/>
          <w:szCs w:val="32"/>
        </w:rPr>
      </w:pPr>
    </w:p>
    <w:p w:rsidR="00C54DF2" w:rsidRDefault="00C54DF2" w:rsidP="00C54DF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</w:t>
      </w:r>
      <w:r w:rsidRPr="00C54DF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C54DF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54DF2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C54DF2" w:rsidRPr="00C54DF2" w:rsidRDefault="00C54DF2" w:rsidP="00C54DF2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C2F13">
        <w:rPr>
          <w:rFonts w:ascii="Times New Roman" w:hAnsi="Times New Roman"/>
          <w:b/>
          <w:bCs/>
          <w:sz w:val="28"/>
          <w:szCs w:val="28"/>
        </w:rPr>
        <w:t xml:space="preserve">«Прибайкальская централизованная </w:t>
      </w:r>
      <w:r w:rsidRPr="00C54DF2">
        <w:rPr>
          <w:rFonts w:ascii="Times New Roman" w:hAnsi="Times New Roman"/>
          <w:b/>
          <w:bCs/>
          <w:sz w:val="28"/>
          <w:szCs w:val="28"/>
        </w:rPr>
        <w:t xml:space="preserve"> библиоте</w:t>
      </w:r>
      <w:r w:rsidR="00FC2F13">
        <w:rPr>
          <w:rFonts w:ascii="Times New Roman" w:hAnsi="Times New Roman"/>
          <w:b/>
          <w:bCs/>
          <w:sz w:val="28"/>
          <w:szCs w:val="28"/>
        </w:rPr>
        <w:t>чная система</w:t>
      </w:r>
      <w:r w:rsidRPr="00C54DF2">
        <w:rPr>
          <w:b/>
          <w:bCs/>
          <w:sz w:val="28"/>
          <w:szCs w:val="28"/>
        </w:rPr>
        <w:t>»</w:t>
      </w: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54DF2">
        <w:rPr>
          <w:rFonts w:ascii="Times New Roman" w:hAnsi="Times New Roman"/>
          <w:b/>
          <w:spacing w:val="20"/>
          <w:sz w:val="28"/>
          <w:szCs w:val="28"/>
        </w:rPr>
        <w:t>предоставления муниципальной услуги</w:t>
      </w:r>
    </w:p>
    <w:p w:rsidR="00C54DF2" w:rsidRPr="00C54DF2" w:rsidRDefault="00FC2F13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«Библиотечное – библиографическое и информационное обслуживание пользователей библиотеки</w:t>
      </w:r>
      <w:r w:rsidR="00C54DF2" w:rsidRPr="00C54DF2">
        <w:rPr>
          <w:rFonts w:ascii="Times New Roman" w:hAnsi="Times New Roman"/>
          <w:b/>
          <w:spacing w:val="20"/>
          <w:sz w:val="28"/>
          <w:szCs w:val="28"/>
        </w:rPr>
        <w:t>»</w:t>
      </w: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Pr="001C418D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jc w:val="center"/>
        <w:rPr>
          <w:b/>
          <w:bCs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АДМИНИСТРАТИВНЫЙ РЕГЛАМЕНТ</w:t>
      </w: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предоставления муниципальной ус</w:t>
      </w:r>
      <w:r w:rsidR="00FC2F13">
        <w:rPr>
          <w:rFonts w:ascii="Times New Roman" w:hAnsi="Times New Roman"/>
          <w:b/>
          <w:spacing w:val="20"/>
          <w:sz w:val="24"/>
          <w:szCs w:val="24"/>
        </w:rPr>
        <w:t>луги «Библиотечное – библиографическое и информационное обслуживание пользователей библиотеки</w:t>
      </w:r>
      <w:r w:rsidRPr="00E00F98">
        <w:rPr>
          <w:rFonts w:ascii="Times New Roman" w:hAnsi="Times New Roman"/>
          <w:b/>
          <w:spacing w:val="20"/>
          <w:sz w:val="24"/>
          <w:szCs w:val="24"/>
        </w:rPr>
        <w:t>»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I. ОБЩИЕ ПОЛОЖЕНИЯ</w:t>
      </w:r>
    </w:p>
    <w:p w:rsidR="00C54DF2" w:rsidRPr="00E00F98" w:rsidRDefault="00C54DF2" w:rsidP="00C54DF2">
      <w:pPr>
        <w:spacing w:line="240" w:lineRule="auto"/>
        <w:ind w:left="578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1"/>
          <w:numId w:val="18"/>
        </w:numPr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Наименование муниципальной услуги – «</w:t>
      </w:r>
      <w:r w:rsidR="00FC2F13" w:rsidRPr="00FC2F13">
        <w:rPr>
          <w:rFonts w:ascii="Times New Roman" w:hAnsi="Times New Roman"/>
          <w:spacing w:val="20"/>
          <w:sz w:val="24"/>
          <w:szCs w:val="24"/>
        </w:rPr>
        <w:t>Библиотечное – библиографическое и информационное обслуживание пользователей библиотеки</w:t>
      </w:r>
      <w:r w:rsidRPr="00E00F98">
        <w:rPr>
          <w:rFonts w:ascii="Times New Roman" w:hAnsi="Times New Roman"/>
          <w:spacing w:val="20"/>
          <w:sz w:val="24"/>
          <w:szCs w:val="24"/>
        </w:rPr>
        <w:t>» (далее - муниципальная услуга).</w:t>
      </w:r>
    </w:p>
    <w:p w:rsidR="00C54DF2" w:rsidRPr="00E00F98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Административный регламент предоставления муниципальной услуги по организации библиотечного обслуживания населения (далее – административный регламент) разработан в целях обеспечения качества предоставления, доступности и создания комфортных условий для исполнения муниципальной услуги «</w:t>
      </w:r>
      <w:r w:rsidR="00FC2F13" w:rsidRPr="00FC2F13">
        <w:rPr>
          <w:rFonts w:ascii="Times New Roman" w:hAnsi="Times New Roman"/>
          <w:spacing w:val="20"/>
          <w:sz w:val="24"/>
          <w:szCs w:val="24"/>
        </w:rPr>
        <w:t>Библиотечное – библиографическое и информационное обслуживание пользователей библиотеки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», определяет сроки, последовательность  действий (административных  процедур)  при  предоставлении муниципальной  услуги, исполнителей, а  также  порядок  обжалования  действий (бездействия) должностных  лиц,  отвечающих  за  предоставление  муниципальной  услуги. </w:t>
      </w:r>
    </w:p>
    <w:p w:rsidR="00C54DF2" w:rsidRPr="00E00F98" w:rsidRDefault="00C54DF2" w:rsidP="00C54DF2">
      <w:pPr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Предоставление муниципальной услуги включает следующие процедуры:</w:t>
      </w:r>
    </w:p>
    <w:p w:rsidR="00C54DF2" w:rsidRPr="00E00F98" w:rsidRDefault="00C54DF2" w:rsidP="00C54DF2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комплектование библиотечного фонда;</w:t>
      </w:r>
    </w:p>
    <w:p w:rsidR="00C54DF2" w:rsidRPr="00E00F98" w:rsidRDefault="00C54DF2" w:rsidP="00C54DF2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запись (перерегистрация) в библиотеку и выдача пользователям во временное пользование документов, фиксируется в бланках первичной отчетности в соответствии с ГОСТом 7.20-2000 «библиотечная статистика»</w:t>
      </w:r>
    </w:p>
    <w:p w:rsidR="00C54DF2" w:rsidRPr="00E00F98" w:rsidRDefault="00C54DF2" w:rsidP="00C54DF2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выполнение справок;</w:t>
      </w:r>
    </w:p>
    <w:p w:rsidR="00C54DF2" w:rsidRPr="00E00F98" w:rsidRDefault="00C54DF2" w:rsidP="00C54DF2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организация и проведение культурно</w:t>
      </w:r>
      <w:r w:rsidR="00FC2F1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00F98">
        <w:rPr>
          <w:rFonts w:ascii="Times New Roman" w:hAnsi="Times New Roman"/>
          <w:spacing w:val="20"/>
          <w:sz w:val="24"/>
          <w:szCs w:val="24"/>
        </w:rPr>
        <w:t>-</w:t>
      </w:r>
      <w:r w:rsidR="00FC2F1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00F98">
        <w:rPr>
          <w:rFonts w:ascii="Times New Roman" w:hAnsi="Times New Roman"/>
          <w:spacing w:val="20"/>
          <w:sz w:val="24"/>
          <w:szCs w:val="24"/>
        </w:rPr>
        <w:t>досугового и просветительского мероприятия;</w:t>
      </w:r>
    </w:p>
    <w:p w:rsidR="00C54DF2" w:rsidRDefault="00FC2F13" w:rsidP="00C54DF2">
      <w:pPr>
        <w:numPr>
          <w:ilvl w:val="1"/>
          <w:numId w:val="18"/>
        </w:numPr>
        <w:spacing w:line="240" w:lineRule="auto"/>
        <w:ind w:right="-143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</w:t>
      </w:r>
      <w:r w:rsidR="00C54DF2" w:rsidRPr="00C54DF2">
        <w:rPr>
          <w:rFonts w:ascii="Times New Roman" w:hAnsi="Times New Roman"/>
          <w:spacing w:val="20"/>
          <w:sz w:val="24"/>
          <w:szCs w:val="24"/>
        </w:rPr>
        <w:t xml:space="preserve">ыдача документов по МБА (межбиблиотечному абонементу) из фондов </w:t>
      </w:r>
      <w:r w:rsidR="00C54DF2">
        <w:rPr>
          <w:rFonts w:ascii="Times New Roman" w:hAnsi="Times New Roman"/>
          <w:spacing w:val="20"/>
          <w:sz w:val="24"/>
          <w:szCs w:val="24"/>
        </w:rPr>
        <w:t>НБ РБ</w:t>
      </w:r>
    </w:p>
    <w:p w:rsidR="00C54DF2" w:rsidRPr="00C54DF2" w:rsidRDefault="00C54DF2" w:rsidP="00C54DF2">
      <w:pPr>
        <w:numPr>
          <w:ilvl w:val="1"/>
          <w:numId w:val="18"/>
        </w:numPr>
        <w:spacing w:line="240" w:lineRule="auto"/>
        <w:ind w:right="-143"/>
        <w:jc w:val="both"/>
        <w:rPr>
          <w:rFonts w:ascii="Times New Roman" w:hAnsi="Times New Roman"/>
          <w:spacing w:val="20"/>
          <w:sz w:val="24"/>
          <w:szCs w:val="24"/>
        </w:rPr>
      </w:pPr>
      <w:r w:rsidRPr="00C54DF2">
        <w:rPr>
          <w:rFonts w:ascii="Times New Roman" w:hAnsi="Times New Roman"/>
          <w:spacing w:val="20"/>
          <w:sz w:val="24"/>
          <w:szCs w:val="24"/>
        </w:rPr>
        <w:t xml:space="preserve">Заявителями,  имеющими  право  на  получение  муниципальной  услуги, являются физические и юридические  лица,  либо их  уполномоченные представители, обратившиеся в библиотеку. 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II. СТАНДАРТ ПРЕДОСТАВЛЕНИЯ МУНИЦИПАЛЬНОЙ УСЛУГИ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Краткое наименование муниципальной услуги</w:t>
      </w:r>
    </w:p>
    <w:p w:rsidR="00C54DF2" w:rsidRPr="00E00F98" w:rsidRDefault="00C54DF2" w:rsidP="00C54DF2">
      <w:pPr>
        <w:spacing w:line="240" w:lineRule="auto"/>
        <w:ind w:left="72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FC2F13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FC2F13"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="00FC2F13" w:rsidRPr="00FC2F13">
        <w:rPr>
          <w:rFonts w:ascii="Times New Roman" w:hAnsi="Times New Roman"/>
          <w:spacing w:val="20"/>
          <w:sz w:val="24"/>
          <w:szCs w:val="24"/>
        </w:rPr>
        <w:t>Библиотечное – библиографическое и информационное обслуживание пользователей библиотеки</w:t>
      </w:r>
      <w:r w:rsidRPr="00FC2F13">
        <w:rPr>
          <w:rFonts w:ascii="Times New Roman" w:hAnsi="Times New Roman"/>
          <w:spacing w:val="20"/>
          <w:sz w:val="24"/>
          <w:szCs w:val="24"/>
        </w:rPr>
        <w:t>.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Наименование органа, непосредственно предоставляющего муниципальную услугу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Муниципальное бюджетное учреждение </w:t>
      </w:r>
      <w:r w:rsidR="00FC2F13">
        <w:rPr>
          <w:rFonts w:ascii="Times New Roman" w:hAnsi="Times New Roman"/>
          <w:spacing w:val="20"/>
          <w:sz w:val="24"/>
          <w:szCs w:val="24"/>
        </w:rPr>
        <w:t>«Прибайкальская централизованная библиотечная система</w:t>
      </w:r>
      <w:r w:rsidR="004C4AA0">
        <w:rPr>
          <w:rFonts w:ascii="Times New Roman" w:hAnsi="Times New Roman"/>
          <w:spacing w:val="20"/>
          <w:sz w:val="24"/>
          <w:szCs w:val="24"/>
        </w:rPr>
        <w:t xml:space="preserve">» 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(далее – библиотека). </w:t>
      </w:r>
    </w:p>
    <w:p w:rsidR="00C54DF2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Правовые основания для предоставления муниципальной услуги</w:t>
      </w:r>
    </w:p>
    <w:p w:rsidR="00C54DF2" w:rsidRPr="00E00F98" w:rsidRDefault="00C54DF2" w:rsidP="00C54DF2">
      <w:pPr>
        <w:spacing w:line="240" w:lineRule="auto"/>
        <w:ind w:left="720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pStyle w:val="a7"/>
        <w:numPr>
          <w:ilvl w:val="1"/>
          <w:numId w:val="2"/>
        </w:numPr>
        <w:jc w:val="both"/>
        <w:rPr>
          <w:spacing w:val="20"/>
        </w:rPr>
      </w:pPr>
      <w:r w:rsidRPr="00E00F98">
        <w:rPr>
          <w:spacing w:val="20"/>
        </w:rPr>
        <w:t>Правовыми основаниями предоставления муниципальной услуги являются: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Конституция Российской Федерации;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Федеральный закон от 06.10.2003г. N 131-ФЗ "Об общих принципах организации местного самоуправления в Российской Федерации";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Закон РФ от 09.10.1992г. № 3612-1 "Основы законодательства Российской Федерации о культуре";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Федеральный  закон от 29.12.1994 N 78-ФЗ "О библиотечном деле";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Федеральный  закон "Об обязательном экземпляре  документов" от 29 декабря 1994г. N77-ФЗ (с внесением изменений и дополнений от 11февраля 2002г. N 19-ФЗ ст.ст.2-4);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Федеральный  закон "Об основных гарантиях прав ребенка в РФ" от 24.07.1998г. N124-ФЗ;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Постановление Правительства РФ "Об утверждении положения о государственной системе научно-технической информации" от 24.07.1997г. № 950 (ред. от 10.07.98г.);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Постановление Правительства Российской Федерации от 08.12.2005 г. N 740 "О Федеральной целевой программе "Культура России (2006-2010 годы)";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Письмо МК РФ "О создании публичных центров правовой информации" от 4 ноября 1998г.;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Федеральный закон  от 27.07.2006 г. № 149-ФЗ « Об информации информационных, информационных технологиях и о защите информации»;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 Распоряжение  Правительства РФ от 17.12.2009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Закон  РБ от 24.09.1996 г. №-</w:t>
      </w:r>
      <w:r w:rsidRPr="004C4AA0">
        <w:rPr>
          <w:b w:val="0"/>
          <w:sz w:val="24"/>
          <w:szCs w:val="24"/>
          <w:lang w:val="en-US"/>
        </w:rPr>
        <w:t>I</w:t>
      </w:r>
      <w:r w:rsidRPr="004C4AA0">
        <w:rPr>
          <w:b w:val="0"/>
          <w:sz w:val="24"/>
          <w:szCs w:val="24"/>
        </w:rPr>
        <w:t xml:space="preserve"> « О библиотечном деле»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Постановление Прибайкальской районной администрации от 25.08.2009 г. № 1142 « О порядке формирования отраслевого перечня муниципальных услуг».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Устав муниципального образования «Прибайкальский район»;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 xml:space="preserve">- Положение Управления культуры Прибайкальского района от 24 августа </w:t>
      </w:r>
      <w:smartTag w:uri="urn:schemas-microsoft-com:office:smarttags" w:element="metricconverter">
        <w:smartTagPr>
          <w:attr w:name="ProductID" w:val="2009 г"/>
        </w:smartTagPr>
        <w:r w:rsidRPr="004C4AA0"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 xml:space="preserve">     № 113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Устав Му</w:t>
      </w:r>
      <w:r>
        <w:rPr>
          <w:b w:val="0"/>
          <w:sz w:val="24"/>
          <w:szCs w:val="24"/>
        </w:rPr>
        <w:t xml:space="preserve">ниципального бюджетного учреждения </w:t>
      </w:r>
      <w:r w:rsidRPr="004C4AA0">
        <w:rPr>
          <w:b w:val="0"/>
          <w:sz w:val="24"/>
          <w:szCs w:val="24"/>
        </w:rPr>
        <w:t xml:space="preserve"> "</w:t>
      </w:r>
      <w:r>
        <w:rPr>
          <w:b w:val="0"/>
          <w:sz w:val="24"/>
          <w:szCs w:val="24"/>
        </w:rPr>
        <w:t xml:space="preserve">Прибайкальская </w:t>
      </w:r>
      <w:r w:rsidR="00FC2F13">
        <w:rPr>
          <w:b w:val="0"/>
          <w:sz w:val="24"/>
          <w:szCs w:val="24"/>
        </w:rPr>
        <w:t>централизованная  библиотечная система</w:t>
      </w:r>
      <w:r>
        <w:rPr>
          <w:b w:val="0"/>
          <w:sz w:val="24"/>
          <w:szCs w:val="24"/>
        </w:rPr>
        <w:t xml:space="preserve"> "</w:t>
      </w:r>
      <w:r w:rsidRPr="004C4AA0">
        <w:rPr>
          <w:b w:val="0"/>
          <w:sz w:val="24"/>
          <w:szCs w:val="24"/>
        </w:rPr>
        <w:t>;</w:t>
      </w:r>
    </w:p>
    <w:p w:rsidR="004C4AA0" w:rsidRPr="004C4AA0" w:rsidRDefault="004C4AA0" w:rsidP="004C4AA0">
      <w:pPr>
        <w:pStyle w:val="1"/>
        <w:jc w:val="left"/>
        <w:rPr>
          <w:b w:val="0"/>
          <w:sz w:val="24"/>
          <w:szCs w:val="24"/>
        </w:rPr>
      </w:pPr>
      <w:r w:rsidRPr="004C4AA0">
        <w:rPr>
          <w:b w:val="0"/>
          <w:sz w:val="24"/>
          <w:szCs w:val="24"/>
        </w:rPr>
        <w:t>- Локальными ак</w:t>
      </w:r>
      <w:r w:rsidR="00FC2F13">
        <w:rPr>
          <w:b w:val="0"/>
          <w:sz w:val="24"/>
          <w:szCs w:val="24"/>
        </w:rPr>
        <w:t>тами МБУ «Прибайкальская ЦБС»</w:t>
      </w:r>
      <w:r w:rsidRPr="004C4AA0">
        <w:rPr>
          <w:b w:val="0"/>
          <w:sz w:val="24"/>
          <w:szCs w:val="24"/>
        </w:rPr>
        <w:t>, регламентирующими библиотечную  деятельность;</w:t>
      </w:r>
    </w:p>
    <w:p w:rsidR="004C4AA0" w:rsidRPr="004C4AA0" w:rsidRDefault="004C4AA0" w:rsidP="004C4AA0">
      <w:pPr>
        <w:pStyle w:val="a7"/>
        <w:tabs>
          <w:tab w:val="num" w:pos="540"/>
        </w:tabs>
        <w:jc w:val="both"/>
        <w:rPr>
          <w:b/>
        </w:rPr>
      </w:pPr>
    </w:p>
    <w:p w:rsidR="00C54DF2" w:rsidRDefault="00C54DF2" w:rsidP="00C54DF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C54DF2" w:rsidRPr="00E00F98" w:rsidRDefault="00C54DF2" w:rsidP="00C54DF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Описание конечного результата предоставления муниципальной услуги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организация библиотечно-информационного обслуживания населения;  </w:t>
      </w:r>
    </w:p>
    <w:p w:rsidR="00C54DF2" w:rsidRPr="00E00F98" w:rsidRDefault="00C54DF2" w:rsidP="00C54DF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выдача  книг и других документов из библиотечного фонда  во временное пользование;</w:t>
      </w:r>
    </w:p>
    <w:p w:rsidR="00C54DF2" w:rsidRPr="00E00F98" w:rsidRDefault="00C54DF2" w:rsidP="00C54DF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пропаганда литературы, через различные формы культурно-просветительских мероприятий;</w:t>
      </w:r>
    </w:p>
    <w:p w:rsidR="00C54DF2" w:rsidRPr="00E00F98" w:rsidRDefault="00C54DF2" w:rsidP="00C54DF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обоснованный отказ в предоставлении муниципальной услуги. </w:t>
      </w:r>
    </w:p>
    <w:p w:rsidR="00C54DF2" w:rsidRDefault="00C54DF2" w:rsidP="00C54DF2">
      <w:pPr>
        <w:spacing w:line="240" w:lineRule="auto"/>
        <w:ind w:left="720"/>
        <w:rPr>
          <w:rFonts w:ascii="Times New Roman" w:hAnsi="Times New Roman"/>
          <w:spacing w:val="20"/>
          <w:sz w:val="24"/>
          <w:szCs w:val="24"/>
        </w:rPr>
      </w:pPr>
    </w:p>
    <w:p w:rsidR="00FC2F13" w:rsidRDefault="00FC2F13" w:rsidP="00C54DF2">
      <w:pPr>
        <w:spacing w:line="240" w:lineRule="auto"/>
        <w:ind w:left="720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ind w:firstLine="540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bCs/>
          <w:spacing w:val="20"/>
          <w:sz w:val="24"/>
          <w:szCs w:val="24"/>
        </w:rPr>
        <w:lastRenderedPageBreak/>
        <w:t>Заявители, имеющие право на предоставление муниципальной услуги</w:t>
      </w:r>
    </w:p>
    <w:p w:rsidR="00C54DF2" w:rsidRPr="00E00F98" w:rsidRDefault="00C54DF2" w:rsidP="00C54DF2">
      <w:pPr>
        <w:spacing w:line="240" w:lineRule="auto"/>
        <w:ind w:left="720"/>
        <w:rPr>
          <w:rFonts w:ascii="Times New Roman" w:hAnsi="Times New Roman"/>
          <w:bCs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Юридические или физические лица, каждый жи</w:t>
      </w:r>
      <w:r w:rsidR="004C4AA0">
        <w:rPr>
          <w:rFonts w:ascii="Times New Roman" w:hAnsi="Times New Roman"/>
          <w:spacing w:val="20"/>
          <w:sz w:val="24"/>
          <w:szCs w:val="24"/>
        </w:rPr>
        <w:t>тель села Турунтаево и Прибайкальского района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 может стать п</w:t>
      </w:r>
      <w:r w:rsidR="004C4AA0">
        <w:rPr>
          <w:rFonts w:ascii="Times New Roman" w:hAnsi="Times New Roman"/>
          <w:spacing w:val="20"/>
          <w:sz w:val="24"/>
          <w:szCs w:val="24"/>
        </w:rPr>
        <w:t>ользователем</w:t>
      </w:r>
      <w:r w:rsidR="00FC2F13">
        <w:rPr>
          <w:rFonts w:ascii="Times New Roman" w:hAnsi="Times New Roman"/>
          <w:spacing w:val="20"/>
          <w:sz w:val="24"/>
          <w:szCs w:val="24"/>
        </w:rPr>
        <w:t xml:space="preserve"> МБУ «Прибайкальская</w:t>
      </w:r>
      <w:r w:rsidR="004C4AA0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C2F13">
        <w:rPr>
          <w:rFonts w:ascii="Times New Roman" w:hAnsi="Times New Roman"/>
          <w:spacing w:val="20"/>
          <w:sz w:val="24"/>
          <w:szCs w:val="24"/>
        </w:rPr>
        <w:t xml:space="preserve">централизованная </w:t>
      </w:r>
      <w:r w:rsidR="004C4AA0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C2F13">
        <w:rPr>
          <w:rFonts w:ascii="Times New Roman" w:hAnsi="Times New Roman"/>
          <w:spacing w:val="20"/>
          <w:sz w:val="24"/>
          <w:szCs w:val="24"/>
        </w:rPr>
        <w:t xml:space="preserve"> библиотечная система</w:t>
      </w:r>
      <w:r w:rsidR="004C4AA0">
        <w:rPr>
          <w:rFonts w:ascii="Times New Roman" w:hAnsi="Times New Roman"/>
          <w:spacing w:val="20"/>
          <w:sz w:val="24"/>
          <w:szCs w:val="24"/>
        </w:rPr>
        <w:t>»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. </w:t>
      </w:r>
    </w:p>
    <w:p w:rsidR="00FC2F13" w:rsidRPr="00E00F98" w:rsidRDefault="00C54DF2" w:rsidP="00FC2F1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FC2F13">
        <w:rPr>
          <w:rFonts w:ascii="Times New Roman" w:hAnsi="Times New Roman"/>
          <w:spacing w:val="20"/>
          <w:sz w:val="24"/>
          <w:szCs w:val="24"/>
        </w:rPr>
        <w:t>Иностранные и иногородние граждане, а также лица без гражданства обслуживаются   в соответствии с Правилами пользования</w:t>
      </w:r>
      <w:r w:rsidR="009933AA" w:rsidRPr="00FC2F1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C2F13">
        <w:rPr>
          <w:rFonts w:ascii="Times New Roman" w:hAnsi="Times New Roman"/>
          <w:spacing w:val="20"/>
          <w:sz w:val="24"/>
          <w:szCs w:val="24"/>
        </w:rPr>
        <w:t>МБУ «Прибайкальская централизованная   библиотечная система»</w:t>
      </w:r>
      <w:r w:rsidR="00FC2F13" w:rsidRPr="00E00F98">
        <w:rPr>
          <w:rFonts w:ascii="Times New Roman" w:hAnsi="Times New Roman"/>
          <w:spacing w:val="20"/>
          <w:sz w:val="24"/>
          <w:szCs w:val="24"/>
        </w:rPr>
        <w:t xml:space="preserve">. </w:t>
      </w:r>
    </w:p>
    <w:p w:rsidR="00C54DF2" w:rsidRPr="00FC2F13" w:rsidRDefault="00C54DF2" w:rsidP="00FC2F1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Условия и сроки предоставления муниципальной услуги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Услуга по «</w:t>
      </w:r>
      <w:r w:rsidR="00FC2F13" w:rsidRPr="00FC2F13">
        <w:rPr>
          <w:rFonts w:ascii="Times New Roman" w:hAnsi="Times New Roman"/>
          <w:spacing w:val="20"/>
          <w:sz w:val="24"/>
          <w:szCs w:val="24"/>
        </w:rPr>
        <w:t>Библиотечное – библиографическое и информационное обслуживание пользователей библиотеки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» Муниципальным бюджетным учреждением </w:t>
      </w:r>
      <w:r w:rsidR="00FC2F13">
        <w:rPr>
          <w:rFonts w:ascii="Times New Roman" w:hAnsi="Times New Roman"/>
          <w:spacing w:val="20"/>
          <w:sz w:val="24"/>
          <w:szCs w:val="24"/>
        </w:rPr>
        <w:t>«Прибайкальская</w:t>
      </w:r>
      <w:r w:rsidR="009933A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C2F13">
        <w:rPr>
          <w:rFonts w:ascii="Times New Roman" w:hAnsi="Times New Roman"/>
          <w:spacing w:val="20"/>
          <w:sz w:val="24"/>
          <w:szCs w:val="24"/>
        </w:rPr>
        <w:t>централизованная  библиотечная система</w:t>
      </w:r>
      <w:r w:rsidR="009933AA">
        <w:rPr>
          <w:rFonts w:ascii="Times New Roman" w:hAnsi="Times New Roman"/>
          <w:spacing w:val="20"/>
          <w:sz w:val="24"/>
          <w:szCs w:val="24"/>
        </w:rPr>
        <w:t xml:space="preserve">» 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выполняется при непосредственном визите пользователя в библиотеку.                    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Сроки предоставления услуги: в соответствии с режимом работы библиотеки. 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При непосредственном визите в библиотеку запись осуществляется на основании документа, подтверждающего личность пользователя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– для лиц, не достигших 14 лет.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Выдача документов из библиотечных фондов при непосредственном предоставлении услуги осуществляется через читательский формуляр, который заводится на каждого пользователя. В формуляре указывается инвентарный номер документа, отрасль знаний, автор и название, роспись пользователя в получении документа, роспись библиотекаря.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B2495" w:rsidRDefault="00C54DF2" w:rsidP="00C54DF2">
      <w:pPr>
        <w:spacing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Муни</w:t>
      </w:r>
      <w:r w:rsidRPr="00EB2495">
        <w:rPr>
          <w:rFonts w:ascii="Times New Roman" w:hAnsi="Times New Roman"/>
          <w:spacing w:val="20"/>
          <w:sz w:val="24"/>
          <w:szCs w:val="24"/>
        </w:rPr>
        <w:t>ципальная услуга не предоставляется в случае:</w:t>
      </w:r>
    </w:p>
    <w:p w:rsidR="00C54DF2" w:rsidRPr="00E00F98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B2495">
        <w:rPr>
          <w:rFonts w:ascii="Times New Roman" w:hAnsi="Times New Roman"/>
          <w:spacing w:val="20"/>
          <w:sz w:val="24"/>
          <w:szCs w:val="24"/>
        </w:rPr>
        <w:t>завершения установленной законом процедуры ликвидации муниципаль</w:t>
      </w:r>
      <w:r w:rsidRPr="00E00F98">
        <w:rPr>
          <w:rFonts w:ascii="Times New Roman" w:hAnsi="Times New Roman"/>
          <w:spacing w:val="20"/>
          <w:sz w:val="24"/>
          <w:szCs w:val="24"/>
        </w:rPr>
        <w:t>ной библиотеки, оказывающей муниципальную услугу, решение о которой принято учредителем;</w:t>
      </w:r>
    </w:p>
    <w:p w:rsidR="00C54DF2" w:rsidRPr="00E00F98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несоответствия обращения содержанию муниципальной услуги;</w:t>
      </w:r>
    </w:p>
    <w:p w:rsidR="00C54DF2" w:rsidRPr="00E00F98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отсутствия у заявителя документов, требуемых в п.2.5. настоящего регламента;</w:t>
      </w:r>
    </w:p>
    <w:p w:rsidR="00C54DF2" w:rsidRPr="00E00F98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lastRenderedPageBreak/>
        <w:t>предоставления неверных сведений в документах, требуемых п. 2.5. настоящего регламента;</w:t>
      </w:r>
    </w:p>
    <w:p w:rsidR="00C54DF2" w:rsidRPr="008D3412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D3412">
        <w:rPr>
          <w:rFonts w:ascii="Times New Roman" w:hAnsi="Times New Roman"/>
          <w:spacing w:val="20"/>
          <w:sz w:val="24"/>
          <w:szCs w:val="24"/>
        </w:rPr>
        <w:t>заявитель не стал пользователем библиотеки;</w:t>
      </w:r>
    </w:p>
    <w:p w:rsidR="00C54DF2" w:rsidRPr="008D3412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D3412">
        <w:rPr>
          <w:rFonts w:ascii="Times New Roman" w:hAnsi="Times New Roman"/>
          <w:spacing w:val="20"/>
          <w:sz w:val="24"/>
          <w:szCs w:val="24"/>
        </w:rPr>
        <w:t>заявитель нарушил правила пользования библиотекой (нарушения сроков пользования книгами и другими документами,             полученными в библиотеке, без уважительных причин);</w:t>
      </w:r>
    </w:p>
    <w:p w:rsidR="00C54DF2" w:rsidRPr="00E00F98" w:rsidRDefault="00C54DF2" w:rsidP="00C54D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D3412">
        <w:rPr>
          <w:rFonts w:ascii="Times New Roman" w:hAnsi="Times New Roman"/>
          <w:spacing w:val="20"/>
          <w:sz w:val="24"/>
          <w:szCs w:val="24"/>
        </w:rPr>
        <w:t>заявитель причинил ущерб библиотеке (зафиксированные факты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 нарушения Правил пользования библиотекой, повлекшие за собой утрату библиотечного фонда и оборудования).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bCs/>
          <w:spacing w:val="20"/>
          <w:sz w:val="24"/>
          <w:szCs w:val="24"/>
        </w:rPr>
        <w:t>Требования к платности (бесплатности) предоставления муниципальной услуги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Предоставление муниципальной услуги «</w:t>
      </w:r>
      <w:r w:rsidR="009361CF" w:rsidRPr="00FC2F13">
        <w:rPr>
          <w:rFonts w:ascii="Times New Roman" w:hAnsi="Times New Roman"/>
          <w:spacing w:val="20"/>
          <w:sz w:val="24"/>
          <w:szCs w:val="24"/>
        </w:rPr>
        <w:t>Библиотечное – библиографическое и информационное обслуживание пользователей библиотеки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»  осуществляется бесплатно. 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Платные услуги предоставляются согласно Положению о платных услугах МБУ</w:t>
      </w:r>
      <w:r w:rsidR="008D341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361CF">
        <w:rPr>
          <w:rFonts w:ascii="Times New Roman" w:hAnsi="Times New Roman"/>
          <w:spacing w:val="20"/>
          <w:sz w:val="24"/>
          <w:szCs w:val="24"/>
        </w:rPr>
        <w:t>«Прибайкальская централизованная</w:t>
      </w:r>
      <w:r w:rsidR="008D341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361CF">
        <w:rPr>
          <w:rFonts w:ascii="Times New Roman" w:hAnsi="Times New Roman"/>
          <w:spacing w:val="20"/>
          <w:sz w:val="24"/>
          <w:szCs w:val="24"/>
        </w:rPr>
        <w:t xml:space="preserve"> библиотечная система</w:t>
      </w:r>
      <w:r w:rsidR="008D3412">
        <w:rPr>
          <w:rFonts w:ascii="Times New Roman" w:hAnsi="Times New Roman"/>
          <w:spacing w:val="20"/>
          <w:sz w:val="24"/>
          <w:szCs w:val="24"/>
        </w:rPr>
        <w:t>»</w:t>
      </w:r>
      <w:r w:rsidRPr="00E00F98">
        <w:rPr>
          <w:rFonts w:ascii="Times New Roman" w:hAnsi="Times New Roman"/>
          <w:spacing w:val="20"/>
          <w:sz w:val="24"/>
          <w:szCs w:val="24"/>
        </w:rPr>
        <w:t>.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Пользователи, нарушившие Правила пользования библиотекой и причинившие ей ущерб,  несут материальную, уголовную или иную ответственность в соответствии с законодательством Российской Федерации и Правилами пользования библиотекой или компенсируют ущерб.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C54DF2" w:rsidRPr="00E00F98" w:rsidRDefault="00C54DF2" w:rsidP="00C54DF2">
      <w:pPr>
        <w:spacing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Помещения,  в  которых  предоставляется  муниципальная  услуга,  должны соответствовать 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2.2.2/2.1340-03», Правилам пожарной безопасности для </w:t>
      </w:r>
      <w:r w:rsidRPr="00637E9C">
        <w:rPr>
          <w:rFonts w:ascii="Times New Roman" w:hAnsi="Times New Roman"/>
          <w:spacing w:val="20"/>
          <w:sz w:val="24"/>
          <w:szCs w:val="24"/>
        </w:rPr>
        <w:t xml:space="preserve">учреждений культуры Российской Федерации (ВППБ-13-01-94), нормам охраны труда, введенным в действие приказом Министерства культуры Российской Федерации от 01.11.1994         № 736, и быть защищены от воздействия факторов, отрицательно влияющих на качество предоставляемых  услуг (повышенные  температура  и  влажность  воздуха, запыленность, загазованность, слабое освещение, шум, вибрация). </w:t>
      </w:r>
    </w:p>
    <w:p w:rsidR="00C54DF2" w:rsidRPr="00637E9C" w:rsidRDefault="00C54DF2" w:rsidP="00C54DF2">
      <w:pPr>
        <w:spacing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     При размещении библиотеки в здании должны предусматриваться специальные библиотечные помещения, обеспечивающие комфортную обстановку для пользователей. </w:t>
      </w:r>
    </w:p>
    <w:p w:rsidR="00C54DF2" w:rsidRPr="00637E9C" w:rsidRDefault="00C54DF2" w:rsidP="00C54DF2">
      <w:pPr>
        <w:spacing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     Размеры площадей, необходимых для размещения библиотек, должны определяться в соответствии со следующими нормами: </w:t>
      </w:r>
    </w:p>
    <w:p w:rsidR="00C54DF2" w:rsidRPr="00637E9C" w:rsidRDefault="00C54DF2" w:rsidP="00C54DF2">
      <w:pPr>
        <w:spacing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     1) площади для размещения абонемента с открытым доступом к фонду и кафедрам выдачи не менее 50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E9C">
        <w:rPr>
          <w:rFonts w:ascii="Times New Roman" w:hAnsi="Times New Roman"/>
          <w:spacing w:val="20"/>
          <w:sz w:val="24"/>
          <w:szCs w:val="24"/>
        </w:rPr>
        <w:t xml:space="preserve">кв.м. </w:t>
      </w:r>
    </w:p>
    <w:p w:rsidR="00C54DF2" w:rsidRPr="00637E9C" w:rsidRDefault="00C54DF2" w:rsidP="00C54DF2">
      <w:pPr>
        <w:spacing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     2)число посадочных мест в </w:t>
      </w:r>
      <w:r>
        <w:rPr>
          <w:rFonts w:ascii="Times New Roman" w:hAnsi="Times New Roman"/>
          <w:spacing w:val="20"/>
          <w:sz w:val="24"/>
          <w:szCs w:val="24"/>
        </w:rPr>
        <w:t>библиотеке - из расчета 2,5 кв.</w:t>
      </w:r>
      <w:r w:rsidRPr="00637E9C">
        <w:rPr>
          <w:rFonts w:ascii="Times New Roman" w:hAnsi="Times New Roman"/>
          <w:spacing w:val="20"/>
          <w:sz w:val="24"/>
          <w:szCs w:val="24"/>
        </w:rPr>
        <w:t xml:space="preserve">м на 1 место. </w:t>
      </w:r>
    </w:p>
    <w:p w:rsidR="00C54DF2" w:rsidRPr="00637E9C" w:rsidRDefault="00C54DF2" w:rsidP="00C54DF2">
      <w:pPr>
        <w:spacing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     В библиотеке должны быть организованы читальные залы, или места, оборудованные столами и стульями для удобной работы с </w:t>
      </w:r>
      <w:r w:rsidRPr="00637E9C">
        <w:rPr>
          <w:rFonts w:ascii="Times New Roman" w:hAnsi="Times New Roman"/>
          <w:spacing w:val="20"/>
          <w:sz w:val="24"/>
          <w:szCs w:val="24"/>
        </w:rPr>
        <w:lastRenderedPageBreak/>
        <w:t>документами, представлены алфавитный и систематический каталоги, содержащие сведения о библиотечном фонде.</w:t>
      </w: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Рабочие места специалистов библиотеки должны быть оборудованы оргтехникой, позволяющей организовать оказание муниципальной услуги; выделяются расходные материалы, канцелярские товары.</w:t>
      </w: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Помещения,  в  которых  предоставляется  муниципальная  услуга,  должны быть оснащены системой указателей и знаковой навигации.  </w:t>
      </w: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Текстовая информация размещается на информационных стендах  в помещениях, предназначенных для предоставления муниципальной услуги.  </w:t>
      </w: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Места ожидания и предоставления муниципальной услуги, оборудуются: </w:t>
      </w:r>
    </w:p>
    <w:p w:rsidR="00C54DF2" w:rsidRPr="00637E9C" w:rsidRDefault="00C54DF2" w:rsidP="00C54DF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информационными стендами;</w:t>
      </w:r>
    </w:p>
    <w:p w:rsidR="00C54DF2" w:rsidRPr="00637E9C" w:rsidRDefault="00C54DF2" w:rsidP="00C54DF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стульями и столами   для возможности оформления документов и обеспечиваются образцами заполнения документов, бланками заявлений и канцелярскими принадлежностями; </w:t>
      </w:r>
    </w:p>
    <w:p w:rsidR="00C54DF2" w:rsidRPr="00637E9C" w:rsidRDefault="00C54DF2" w:rsidP="00C54DF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мебелью, обеспечивающей комфорт пользователям;</w:t>
      </w:r>
    </w:p>
    <w:p w:rsidR="00C54DF2" w:rsidRPr="00637E9C" w:rsidRDefault="00C54DF2" w:rsidP="00C54DF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первичными средствами пожаротушения.</w:t>
      </w: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 </w:t>
      </w:r>
    </w:p>
    <w:p w:rsidR="00C54DF2" w:rsidRPr="00637E9C" w:rsidRDefault="00C54DF2" w:rsidP="00C54DF2">
      <w:pPr>
        <w:spacing w:line="24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        К основному оборудованию, используемому в библиотеках, относится:</w:t>
      </w:r>
    </w:p>
    <w:p w:rsidR="00C54DF2" w:rsidRPr="00637E9C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1) компьютерная техника; </w:t>
      </w:r>
    </w:p>
    <w:p w:rsidR="00C54DF2" w:rsidRPr="00637E9C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2) копировально-множительная техника; </w:t>
      </w:r>
    </w:p>
    <w:p w:rsidR="00C54DF2" w:rsidRPr="00637E9C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3) столы и стулья; </w:t>
      </w:r>
    </w:p>
    <w:p w:rsidR="00C54DF2" w:rsidRPr="00637E9C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4) стеллажи-шкафы для книжных выставок; </w:t>
      </w:r>
    </w:p>
    <w:p w:rsidR="00C54DF2" w:rsidRPr="00637E9C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5) кафедры выдачи литературы;</w:t>
      </w:r>
    </w:p>
    <w:p w:rsidR="00C54DF2" w:rsidRPr="00637E9C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6) иное оборудование. </w:t>
      </w:r>
    </w:p>
    <w:p w:rsidR="00C54DF2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Помещение оборудовано входом для свободного доступа пользователей. На входе в здание, где предоставляется муниципальная услуга, установлены вывески.  </w:t>
      </w:r>
    </w:p>
    <w:p w:rsidR="00C54DF2" w:rsidRPr="00EB2495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B2495">
        <w:rPr>
          <w:rFonts w:ascii="Times New Roman" w:hAnsi="Times New Roman"/>
          <w:spacing w:val="20"/>
          <w:sz w:val="24"/>
          <w:szCs w:val="24"/>
        </w:rPr>
        <w:t xml:space="preserve">Укомплектованность библиотеки  кадрами и их квалификация. </w:t>
      </w:r>
      <w:r w:rsidRPr="00EB2495">
        <w:rPr>
          <w:rFonts w:ascii="Times New Roman" w:hAnsi="Times New Roman"/>
          <w:spacing w:val="20"/>
          <w:sz w:val="24"/>
          <w:szCs w:val="24"/>
        </w:rPr>
        <w:br/>
        <w:t>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C54DF2" w:rsidRPr="00637E9C" w:rsidRDefault="00C54DF2" w:rsidP="00C54DF2">
      <w:pPr>
        <w:spacing w:line="240" w:lineRule="auto"/>
        <w:ind w:left="516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637E9C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37E9C">
        <w:rPr>
          <w:rFonts w:ascii="Times New Roman" w:hAnsi="Times New Roman"/>
          <w:b/>
          <w:spacing w:val="20"/>
          <w:sz w:val="24"/>
          <w:szCs w:val="24"/>
        </w:rPr>
        <w:t>Показатели доступности и качества предоставления муниципальной услуги</w:t>
      </w:r>
    </w:p>
    <w:p w:rsidR="00C54DF2" w:rsidRPr="00637E9C" w:rsidRDefault="00C54DF2" w:rsidP="00C54DF2">
      <w:pPr>
        <w:spacing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Показателем качества муниципальной услуги является степень соответствия информации содержащейся в выданной библиографической или полнотекстовой информации, сведениям, изложенным в запросе.</w:t>
      </w:r>
    </w:p>
    <w:p w:rsidR="00C54DF2" w:rsidRPr="00637E9C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 xml:space="preserve">Доступность оказания муниципальной услуги: </w:t>
      </w:r>
    </w:p>
    <w:p w:rsidR="00C54DF2" w:rsidRPr="00E00F98" w:rsidRDefault="00C54DF2" w:rsidP="00C54DF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7E9C">
        <w:rPr>
          <w:rFonts w:ascii="Times New Roman" w:hAnsi="Times New Roman"/>
          <w:spacing w:val="20"/>
          <w:sz w:val="24"/>
          <w:szCs w:val="24"/>
        </w:rPr>
        <w:t>наличие  системы  информирования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  и  консультирования  по  предоставлению доступа к изданиям, в соответствии с административным регламентом; </w:t>
      </w:r>
    </w:p>
    <w:p w:rsidR="00C54DF2" w:rsidRPr="00E00F98" w:rsidRDefault="00C54DF2" w:rsidP="00C54DF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оказания  услуги  в  соответствии  со  сроками,  предусмотренными  настоящим административным регламентом.   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Качество оказания муниципальной услуги: </w:t>
      </w:r>
    </w:p>
    <w:p w:rsidR="00C54DF2" w:rsidRPr="00E00F98" w:rsidRDefault="00C54DF2" w:rsidP="00C54DF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lastRenderedPageBreak/>
        <w:t xml:space="preserve">квалификация персонала, оказывающего муниципальную услугу; </w:t>
      </w:r>
    </w:p>
    <w:p w:rsidR="00C54DF2" w:rsidRDefault="00C54DF2" w:rsidP="00C54DF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отсутствие жалоб на качество предоставления муниципальной услуги</w:t>
      </w:r>
      <w:r>
        <w:rPr>
          <w:rFonts w:ascii="Times New Roman" w:hAnsi="Times New Roman"/>
          <w:spacing w:val="20"/>
          <w:sz w:val="24"/>
          <w:szCs w:val="24"/>
        </w:rPr>
        <w:t>.</w:t>
      </w:r>
    </w:p>
    <w:p w:rsidR="00C54DF2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33CD9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Default="00C54DF2" w:rsidP="00C54DF2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Сведения о консультировании по предоставлению муниципальной услуги</w:t>
      </w:r>
    </w:p>
    <w:p w:rsidR="00C54DF2" w:rsidRPr="00623BEA" w:rsidRDefault="00C54DF2" w:rsidP="00C54DF2">
      <w:pPr>
        <w:spacing w:line="240" w:lineRule="auto"/>
        <w:ind w:left="720"/>
        <w:rPr>
          <w:rFonts w:ascii="Times New Roman" w:hAnsi="Times New Roman"/>
          <w:b/>
          <w:spacing w:val="20"/>
          <w:sz w:val="24"/>
          <w:szCs w:val="24"/>
        </w:rPr>
      </w:pPr>
    </w:p>
    <w:p w:rsidR="00C54DF2" w:rsidRPr="00623BEA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 xml:space="preserve">Информация о муниципальной услуге предоставляется: </w:t>
      </w:r>
    </w:p>
    <w:p w:rsidR="00C54DF2" w:rsidRPr="00623BEA" w:rsidRDefault="00C54DF2" w:rsidP="00C54DF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 xml:space="preserve">на информационных стендах непосредственно в помещении библиотеки; </w:t>
      </w:r>
    </w:p>
    <w:p w:rsidR="00C54DF2" w:rsidRPr="00623BEA" w:rsidRDefault="00C54DF2" w:rsidP="00C54DF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 xml:space="preserve">на сайте библиотеки;  </w:t>
      </w:r>
    </w:p>
    <w:p w:rsidR="00C54DF2" w:rsidRPr="00623BEA" w:rsidRDefault="00C54DF2" w:rsidP="00C54DF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 xml:space="preserve">посредством публикаций в печатных средствах массовой информации;  </w:t>
      </w:r>
    </w:p>
    <w:p w:rsidR="00C54DF2" w:rsidRPr="00623BEA" w:rsidRDefault="00C54DF2" w:rsidP="00C54DF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 xml:space="preserve">при непосредственном обращении к специалистам библиотеки, ответственным за предоставление муниципальной услуги;  </w:t>
      </w:r>
    </w:p>
    <w:p w:rsidR="00C54DF2" w:rsidRPr="00623BEA" w:rsidRDefault="00C54DF2" w:rsidP="00C54DF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>с использованием средств телефонной связи, электронного информирования;</w:t>
      </w:r>
    </w:p>
    <w:p w:rsidR="00C54DF2" w:rsidRPr="00623BEA" w:rsidRDefault="00C54DF2" w:rsidP="00C54DF2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>путем издания информационных материалов (брошюр, буклетов и т.д.), в которых публикуется:</w:t>
      </w:r>
      <w:r w:rsidRPr="00623BEA">
        <w:rPr>
          <w:rFonts w:ascii="Times New Roman" w:hAnsi="Times New Roman"/>
          <w:spacing w:val="20"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9570"/>
      </w:tblGrid>
      <w:tr w:rsidR="00C54DF2" w:rsidRPr="00623BEA" w:rsidTr="00097303">
        <w:tc>
          <w:tcPr>
            <w:tcW w:w="9571" w:type="dxa"/>
          </w:tcPr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наименование библиотеки;</w:t>
            </w:r>
          </w:p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адрес, телефон библиотеки;</w:t>
            </w:r>
          </w:p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режим работы библиотеки;</w:t>
            </w:r>
          </w:p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перечень предоставляемых услуг.</w:t>
            </w:r>
          </w:p>
          <w:p w:rsidR="00C54DF2" w:rsidRPr="00623BEA" w:rsidRDefault="00C54DF2" w:rsidP="00097303">
            <w:pPr>
              <w:spacing w:line="24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</w:t>
            </w: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У входа в библиотеку размещается:</w:t>
            </w:r>
          </w:p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наименование библиотеки;</w:t>
            </w:r>
          </w:p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информация о режиме работы библиотеки.</w:t>
            </w:r>
          </w:p>
          <w:p w:rsidR="00C54DF2" w:rsidRPr="00623BEA" w:rsidRDefault="00C54DF2" w:rsidP="0009730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В помещениях библиотеки в удобном для обозрения месте размещаются:</w:t>
            </w:r>
          </w:p>
          <w:p w:rsidR="00C54DF2" w:rsidRPr="00623BEA" w:rsidRDefault="00C54DF2" w:rsidP="00097303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правила пользования библиотекой;</w:t>
            </w:r>
          </w:p>
          <w:p w:rsidR="00C54DF2" w:rsidRPr="00623BEA" w:rsidRDefault="00C54DF2" w:rsidP="00097303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информация о проводимых и планируемых мероприятиях (с указанием наименования и времени проведения);</w:t>
            </w:r>
          </w:p>
          <w:p w:rsidR="00C54DF2" w:rsidRPr="00623BEA" w:rsidRDefault="00C54DF2" w:rsidP="00097303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перечень оказываемых библиотекой услуг;</w:t>
            </w:r>
          </w:p>
          <w:p w:rsidR="00C54DF2" w:rsidRPr="00623BEA" w:rsidRDefault="00C54DF2" w:rsidP="00097303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23BEA">
              <w:rPr>
                <w:rFonts w:ascii="Times New Roman" w:hAnsi="Times New Roman"/>
                <w:spacing w:val="20"/>
                <w:sz w:val="24"/>
                <w:szCs w:val="24"/>
              </w:rPr>
              <w:t>- план эвакуации граждан.</w:t>
            </w:r>
          </w:p>
        </w:tc>
      </w:tr>
    </w:tbl>
    <w:p w:rsidR="00C54DF2" w:rsidRPr="00623BEA" w:rsidRDefault="00C54DF2" w:rsidP="00C54DF2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23BEA">
        <w:rPr>
          <w:rFonts w:ascii="Times New Roman" w:hAnsi="Times New Roman"/>
          <w:spacing w:val="20"/>
          <w:sz w:val="24"/>
          <w:szCs w:val="24"/>
        </w:rPr>
        <w:t>На  информационных  стендах  в  помещениях  библиотеки  и  на  сайте библиотеки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 должна быть размещена следующая информация:  </w:t>
      </w:r>
    </w:p>
    <w:p w:rsidR="00C54DF2" w:rsidRPr="00E00F98" w:rsidRDefault="00C54DF2" w:rsidP="00C54DF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текст настоящего административного регламента.  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Консультирование  по  предоставлению  муниципальной  услуги осуществляется: </w:t>
      </w:r>
    </w:p>
    <w:p w:rsidR="00C54DF2" w:rsidRPr="00E00F98" w:rsidRDefault="00C54DF2" w:rsidP="00C54DF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при непосредственном обращении к специалистам библиотеки, ответственным за предоставление муниципальной услуги;  </w:t>
      </w:r>
    </w:p>
    <w:p w:rsidR="00C54DF2" w:rsidRPr="00E00F98" w:rsidRDefault="00C54DF2" w:rsidP="00C54DF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при обращении по телефону - в виде устного ответа на конкретные вопросы;  </w:t>
      </w:r>
    </w:p>
    <w:p w:rsidR="00C54DF2" w:rsidRPr="00E00F98" w:rsidRDefault="00C54DF2" w:rsidP="00C54DF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при  обращении  по  электронной  почте - в  форме  ответов  на  поставленные вопросы (компьютерный набор) на адре</w:t>
      </w:r>
      <w:r>
        <w:rPr>
          <w:rFonts w:ascii="Times New Roman" w:hAnsi="Times New Roman"/>
          <w:spacing w:val="20"/>
          <w:sz w:val="24"/>
          <w:szCs w:val="24"/>
        </w:rPr>
        <w:t>с электронной почты заявителя.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Сроки предоставления консультаций:  </w:t>
      </w:r>
    </w:p>
    <w:p w:rsidR="00C54DF2" w:rsidRPr="00E00F98" w:rsidRDefault="00C54DF2" w:rsidP="00C54DF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при  обращении  заявителя  непосредственно  в  помещении  библиотеки  или  по телефону – в  момент  обращения  при  наличии  свободного  специалиста, осуществляющего предоставление муниципальной услуги;  </w:t>
      </w:r>
    </w:p>
    <w:p w:rsidR="00C54DF2" w:rsidRPr="00E00F98" w:rsidRDefault="00C54DF2" w:rsidP="00C54DF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lastRenderedPageBreak/>
        <w:t xml:space="preserve">при  обращении  заявителя  по  электронной  почте  -  при  наличии  технической возможности в течение двух рабочих дней. 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Консультирование  специалистами  библиотеки,  ответственными  за предоставление  муниципальной  услуги,  осуществляется  в  соответствии  с  режимом работы библиотеки, утвержденным приказом директора библиотеки (Приложение 1).</w:t>
      </w:r>
    </w:p>
    <w:p w:rsidR="00C54DF2" w:rsidRPr="00E00F98" w:rsidRDefault="00C54DF2" w:rsidP="00C54DF2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Адреса официальных сайтов:</w:t>
      </w:r>
    </w:p>
    <w:p w:rsidR="00C54DF2" w:rsidRPr="00E00F98" w:rsidRDefault="00C54DF2" w:rsidP="00C54DF2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с</w:t>
      </w:r>
      <w:r w:rsidR="008D3412">
        <w:rPr>
          <w:rFonts w:ascii="Times New Roman" w:hAnsi="Times New Roman"/>
          <w:spacing w:val="20"/>
          <w:sz w:val="24"/>
          <w:szCs w:val="24"/>
        </w:rPr>
        <w:t xml:space="preserve">айт </w:t>
      </w:r>
      <w:r w:rsidR="009361CF">
        <w:rPr>
          <w:rFonts w:ascii="Times New Roman" w:hAnsi="Times New Roman"/>
          <w:spacing w:val="20"/>
          <w:sz w:val="24"/>
          <w:szCs w:val="24"/>
        </w:rPr>
        <w:t>МБУ «Прибайкальская ЦБС» -</w:t>
      </w:r>
      <w:r w:rsidR="009361CF" w:rsidRPr="009361CF">
        <w:rPr>
          <w:rStyle w:val="10"/>
        </w:rPr>
        <w:t xml:space="preserve"> </w:t>
      </w:r>
      <w:r w:rsidR="009361CF">
        <w:rPr>
          <w:rStyle w:val="copyright"/>
          <w:rFonts w:eastAsia="Calibri"/>
        </w:rPr>
        <w:t>pribbibl.ucoz.com © 2016</w:t>
      </w:r>
      <w:r w:rsidR="009361CF">
        <w:t xml:space="preserve"> |;</w:t>
      </w:r>
      <w:r w:rsidRPr="00E00F98">
        <w:rPr>
          <w:rStyle w:val="b-serp-urlitem1"/>
          <w:rFonts w:ascii="Times New Roman" w:hAnsi="Times New Roman"/>
          <w:spacing w:val="20"/>
          <w:sz w:val="24"/>
          <w:szCs w:val="24"/>
        </w:rPr>
        <w:t xml:space="preserve"> электронная почта</w:t>
      </w:r>
      <w:r w:rsidR="008D3412" w:rsidRPr="008D341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D3412">
        <w:rPr>
          <w:rFonts w:ascii="Times New Roman" w:hAnsi="Times New Roman"/>
          <w:spacing w:val="20"/>
          <w:sz w:val="24"/>
          <w:szCs w:val="24"/>
          <w:lang w:val="en-US"/>
        </w:rPr>
        <w:t>pribbibl</w:t>
      </w:r>
      <w:r w:rsidR="00C44A58" w:rsidRPr="00C44A58">
        <w:rPr>
          <w:rFonts w:ascii="Times New Roman" w:hAnsi="Times New Roman"/>
          <w:spacing w:val="20"/>
          <w:sz w:val="24"/>
          <w:szCs w:val="24"/>
        </w:rPr>
        <w:t>@</w:t>
      </w:r>
      <w:r w:rsidR="00C44A58">
        <w:rPr>
          <w:rFonts w:ascii="Times New Roman" w:hAnsi="Times New Roman"/>
          <w:spacing w:val="20"/>
          <w:sz w:val="24"/>
          <w:szCs w:val="24"/>
          <w:lang w:val="en-US"/>
        </w:rPr>
        <w:t>mail</w:t>
      </w:r>
      <w:r w:rsidR="00C44A58" w:rsidRPr="00C44A58">
        <w:rPr>
          <w:rFonts w:ascii="Times New Roman" w:hAnsi="Times New Roman"/>
          <w:spacing w:val="20"/>
          <w:sz w:val="24"/>
          <w:szCs w:val="24"/>
        </w:rPr>
        <w:t>.</w:t>
      </w:r>
      <w:r w:rsidR="00C44A58">
        <w:rPr>
          <w:rFonts w:ascii="Times New Roman" w:hAnsi="Times New Roman"/>
          <w:spacing w:val="20"/>
          <w:sz w:val="24"/>
          <w:szCs w:val="24"/>
          <w:lang w:val="en-US"/>
        </w:rPr>
        <w:t>ru</w:t>
      </w:r>
    </w:p>
    <w:p w:rsidR="00C54DF2" w:rsidRPr="00C44A58" w:rsidRDefault="00C54DF2" w:rsidP="00C54DF2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C44A58">
        <w:rPr>
          <w:rFonts w:ascii="Times New Roman" w:hAnsi="Times New Roman"/>
          <w:spacing w:val="20"/>
          <w:sz w:val="24"/>
          <w:szCs w:val="24"/>
        </w:rPr>
        <w:t xml:space="preserve">страница МБУ 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«Прибайкальской Межпоселенческой центральной </w:t>
      </w:r>
      <w:r w:rsidR="00C44A58" w:rsidRPr="00E00F98">
        <w:rPr>
          <w:rFonts w:ascii="Times New Roman" w:hAnsi="Times New Roman"/>
          <w:spacing w:val="20"/>
          <w:sz w:val="24"/>
          <w:szCs w:val="24"/>
        </w:rPr>
        <w:t xml:space="preserve"> библиотеки</w:t>
      </w:r>
      <w:r w:rsidR="00C44A58">
        <w:rPr>
          <w:rFonts w:ascii="Times New Roman" w:hAnsi="Times New Roman"/>
          <w:spacing w:val="20"/>
          <w:sz w:val="24"/>
          <w:szCs w:val="24"/>
        </w:rPr>
        <w:t>»</w:t>
      </w:r>
      <w:r w:rsidR="00C44A58" w:rsidRPr="00C44A5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44A58">
        <w:rPr>
          <w:rFonts w:ascii="Times New Roman" w:hAnsi="Times New Roman"/>
          <w:spacing w:val="20"/>
          <w:sz w:val="24"/>
          <w:szCs w:val="24"/>
        </w:rPr>
        <w:t>в «Одноклассниках» и в «Контакте».</w:t>
      </w: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III. СОСТАВ, ПОСЛЕДОВАТЕЛЬНОСТЬ И СРОКИ ВЫПОЛНЕНИЯ</w:t>
      </w: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АДМИНИСТРАТИВНЫХ ПРОЦЕДУР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ПРИ ПРЕДОСТАВЛЕНИИ МУНИЦИПАЛЬНОЙ УСЛУГИ, ТРЕБОВАНИЯ К ПОРЯДКУ ЕЕ ВЫПОЛНЕНИЯ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54DF2" w:rsidRPr="00E00F98" w:rsidRDefault="00C54DF2" w:rsidP="00C54DF2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Юридическим фактом, являющимся основанием для начала административного действия, является обращение заявителя.</w:t>
      </w:r>
    </w:p>
    <w:p w:rsidR="00C54DF2" w:rsidRPr="00E00F98" w:rsidRDefault="00C54DF2" w:rsidP="00C54DF2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Комплектование библиотечного фонда. Результатом административного действия является оперативное поступление документов в библиотеку с учетом нормативов книгообеспеченности.</w:t>
      </w:r>
    </w:p>
    <w:p w:rsidR="00C54DF2" w:rsidRPr="00E00F98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МБУ </w:t>
      </w:r>
      <w:r w:rsidR="009361CF">
        <w:rPr>
          <w:rFonts w:ascii="Times New Roman" w:hAnsi="Times New Roman"/>
          <w:spacing w:val="20"/>
          <w:sz w:val="24"/>
          <w:szCs w:val="24"/>
        </w:rPr>
        <w:t>«Прибайкальская централизованная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361CF">
        <w:rPr>
          <w:rFonts w:ascii="Times New Roman" w:hAnsi="Times New Roman"/>
          <w:spacing w:val="20"/>
          <w:sz w:val="24"/>
          <w:szCs w:val="24"/>
        </w:rPr>
        <w:t xml:space="preserve"> библиотечная система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» 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несет ответственность за сохранность и эффективное использование библиотечных фондов. Библиотечные фонды являются муниципальной собственностью, закрепляются на праве оперативного управления, отражаются на балансе МБУ </w:t>
      </w:r>
      <w:r w:rsidR="00C44A58">
        <w:rPr>
          <w:rFonts w:ascii="Times New Roman" w:hAnsi="Times New Roman"/>
          <w:spacing w:val="20"/>
          <w:sz w:val="24"/>
          <w:szCs w:val="24"/>
        </w:rPr>
        <w:t>«Прибайкальск</w:t>
      </w:r>
      <w:r w:rsidR="009361CF">
        <w:rPr>
          <w:rFonts w:ascii="Times New Roman" w:hAnsi="Times New Roman"/>
          <w:spacing w:val="20"/>
          <w:sz w:val="24"/>
          <w:szCs w:val="24"/>
        </w:rPr>
        <w:t>ая ЦБС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» 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в стоимостном выражении и учитываются в специальной документации. Библиотечные фонды  организуются каталогизацией фондов, комплектованием новыми книгами и электронными изданиями, сохранением и пополнением фонда периодическими  изданиями,  учетом и сверкой с каталогами, очищением фондов от устаревших и ветхих изданий. Учет и хранение библиотечных фондов муниципальных библиотек осуществляется в соответствии с действующим законодательством.  </w:t>
      </w:r>
    </w:p>
    <w:p w:rsidR="00C54DF2" w:rsidRPr="00E00F98" w:rsidRDefault="00C54DF2" w:rsidP="00C54DF2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Предоставление  муниципальной  услуги  непосредственно  в  помещении библиотеки (Приложение 2) включает в себя следующие административные процедуры: 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документами;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пользователь в устной или письменной форме делает запрос на выдачу требуемого документа;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библиотекарь выполняет запрос читателя, осуществляет выдачу документов во временное пользование;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на абонементе библиотекарь осуществляет выдачу на дом      документов  пользователю, прием их в библиотеку, проверку сохранности документа, сверку с читательским формуляром, отметку о приеме (выдаче) документа;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в читальном зале библиотекарь производит подбор и выдачу документов по темам  в  соответствии с запросом читателя, периодических изданий без права выноса из библиотеки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lastRenderedPageBreak/>
        <w:t>библиотекарь консультирует пользователей о работе с каталогами и картотеками;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обслуживает пользователей по межбиблиотечному абонементу (МБА);</w:t>
      </w:r>
    </w:p>
    <w:p w:rsidR="00C54DF2" w:rsidRPr="00E00F98" w:rsidRDefault="00C54DF2" w:rsidP="00C54DF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особо ценными и редкими книгами можно пользоваться только в читальном зале.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spacing w:line="360" w:lineRule="auto"/>
        <w:ind w:left="-567" w:right="-14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IV. ФОРМЫ КОНТРОЛЯ ЗА ПРЕДОСТАВЛЕНИЕМ</w:t>
      </w: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МУНИЦИПАЛЬНОЙ УСЛУГИ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Муниципальное бюджетное  учреждение </w:t>
      </w:r>
      <w:r w:rsidR="009361CF">
        <w:rPr>
          <w:rFonts w:ascii="Times New Roman" w:hAnsi="Times New Roman"/>
          <w:spacing w:val="20"/>
          <w:sz w:val="24"/>
          <w:szCs w:val="24"/>
        </w:rPr>
        <w:t>«Прибайкальская ЦБС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» </w:t>
      </w:r>
      <w:r w:rsidRPr="00E00F98">
        <w:rPr>
          <w:rFonts w:ascii="Times New Roman" w:hAnsi="Times New Roman"/>
          <w:spacing w:val="20"/>
          <w:sz w:val="24"/>
          <w:szCs w:val="24"/>
        </w:rPr>
        <w:t>имеет документально оформленную внутреннюю систему контроля  за деятельностью структурных подразделений и сотрудников по оказанию муниципальной услуги на их соответствие стандартам, другим нормативным документам  в области библиотечного обслуживания населения. Система контроля охватывает этапы планирования, работу с пользователями, оформление результатов контроля, выработку и реализацию мероприятий по устранению недостатков.</w:t>
      </w:r>
    </w:p>
    <w:p w:rsidR="00C44A5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C44A58">
        <w:rPr>
          <w:rFonts w:ascii="Times New Roman" w:hAnsi="Times New Roman"/>
          <w:spacing w:val="20"/>
          <w:sz w:val="24"/>
          <w:szCs w:val="24"/>
        </w:rPr>
        <w:t>Внутренний ко</w:t>
      </w:r>
      <w:r w:rsidR="009361CF">
        <w:rPr>
          <w:rFonts w:ascii="Times New Roman" w:hAnsi="Times New Roman"/>
          <w:spacing w:val="20"/>
          <w:sz w:val="24"/>
          <w:szCs w:val="24"/>
        </w:rPr>
        <w:t>нтроль осуществляет директор МБУ «Прибайкальская ЦБС»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54DF2" w:rsidRPr="00C44A5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C44A58">
        <w:rPr>
          <w:rFonts w:ascii="Times New Roman" w:hAnsi="Times New Roman"/>
          <w:spacing w:val="20"/>
          <w:sz w:val="24"/>
          <w:szCs w:val="24"/>
        </w:rPr>
        <w:t xml:space="preserve">Внешняя система контроля включает в себя контроль, осуществляемый 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Управлением культуры Прибайкальского района, учредителем, </w:t>
      </w:r>
      <w:r w:rsidRPr="00C44A58">
        <w:rPr>
          <w:rFonts w:ascii="Times New Roman" w:hAnsi="Times New Roman"/>
          <w:spacing w:val="20"/>
          <w:sz w:val="24"/>
          <w:szCs w:val="24"/>
        </w:rPr>
        <w:t xml:space="preserve">за соответствием качества фактически предоставляемой услуги стандарту качества. </w:t>
      </w:r>
    </w:p>
    <w:p w:rsidR="00C54DF2" w:rsidRPr="00E00F98" w:rsidRDefault="00C54DF2" w:rsidP="00C54DF2">
      <w:pPr>
        <w:spacing w:line="240" w:lineRule="auto"/>
        <w:ind w:left="720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Внешний контроль осуществляют также государственные контролирующие органы по направлениям.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граждан.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Контроль  за  предоставлением  муниципальной  услуги  может осуществляться  путем  проведения  плановых (ежегодных) и  внеплановых (по конкретному обращению заявителя) проверок. 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В ходе планового контроля осуществляется проверка: </w:t>
      </w:r>
    </w:p>
    <w:p w:rsidR="00C54DF2" w:rsidRPr="00E00F98" w:rsidRDefault="00C54DF2" w:rsidP="00C54DF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полноты и качества исполнения муниципальной услуги; </w:t>
      </w:r>
    </w:p>
    <w:p w:rsidR="00C54DF2" w:rsidRPr="00E00F98" w:rsidRDefault="00C54DF2" w:rsidP="00C54DF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исполнения  положений  настоящего  административного  регламента,  прав потребителей муниципальной услуги; </w:t>
      </w:r>
    </w:p>
    <w:p w:rsidR="00C54DF2" w:rsidRPr="00E00F98" w:rsidRDefault="00C54DF2" w:rsidP="00C54DF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своевременного  принятия  решений  и  устранения  замечаний  по  обращениям заявителей, содержащих жалобы на предоставление муниципальной услуги. 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Плановый контроль осуществляется 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Учредителем 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в  рамках  проведения  плановых  комплексных  проверок деятельности подведомственных  учреждений,  осуществляемых  на  основании  соответствующих распоряжений  Главы </w:t>
      </w:r>
      <w:r w:rsidR="00C44A58">
        <w:rPr>
          <w:rFonts w:ascii="Times New Roman" w:hAnsi="Times New Roman"/>
          <w:spacing w:val="20"/>
          <w:sz w:val="24"/>
          <w:szCs w:val="24"/>
        </w:rPr>
        <w:t xml:space="preserve">МО «Прибайкальский район» </w:t>
      </w:r>
      <w:r w:rsidRPr="00E00F98">
        <w:rPr>
          <w:rFonts w:ascii="Times New Roman" w:hAnsi="Times New Roman"/>
          <w:spacing w:val="20"/>
          <w:sz w:val="24"/>
          <w:szCs w:val="24"/>
        </w:rPr>
        <w:t>в  соответствии  с утвержденным графиком. Для проведения проверки полноты и качества предоставления муниципальной услуги формируется комиссия.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Результаты  проведения  плановых  комплексных  проверок  оформляются в виде акта комплексной проверки, в котором отмечаются выявленные недостатки и предложения по их устранению.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Текущий  контроль  за  соблюдением последовательности действий, определенных административными процедурами по предоставлению </w:t>
      </w:r>
      <w:r w:rsidRPr="00E00F98">
        <w:rPr>
          <w:rFonts w:ascii="Times New Roman" w:hAnsi="Times New Roman"/>
          <w:spacing w:val="20"/>
          <w:sz w:val="24"/>
          <w:szCs w:val="24"/>
        </w:rPr>
        <w:lastRenderedPageBreak/>
        <w:t>муниципальной услуги, и принятием решений осуществляется директором библиот</w:t>
      </w:r>
      <w:r w:rsidR="009361CF">
        <w:rPr>
          <w:rFonts w:ascii="Times New Roman" w:hAnsi="Times New Roman"/>
          <w:spacing w:val="20"/>
          <w:sz w:val="24"/>
          <w:szCs w:val="24"/>
        </w:rPr>
        <w:t>еки</w:t>
      </w:r>
      <w:r w:rsidRPr="00E00F98">
        <w:rPr>
          <w:rFonts w:ascii="Times New Roman" w:hAnsi="Times New Roman"/>
          <w:spacing w:val="20"/>
          <w:sz w:val="24"/>
          <w:szCs w:val="24"/>
        </w:rPr>
        <w:t>, иными должностными лицами библиотеки, ответственными за организацию работы по предоставлению муниципальной услуги, путем проведения проверок соблюдения и исполнения работниками положений настоящего регламента.</w:t>
      </w:r>
    </w:p>
    <w:p w:rsidR="00C54DF2" w:rsidRPr="00E00F98" w:rsidRDefault="00C54DF2" w:rsidP="00C54DF2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По результатам  проведенных проверок, в случае выявления нарушений прав граждан, к виновным лицам применяются меры ответственности, в порядке, установленном законодательством Российской Федерации.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V. ПОРЯДОК ОБЖАЛОВАНИЯ РЕШЕНИЙ И ДЕЙСТВИЙ</w:t>
      </w:r>
    </w:p>
    <w:p w:rsidR="00C54DF2" w:rsidRPr="00E00F98" w:rsidRDefault="00C54DF2" w:rsidP="00C54DF2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00F98">
        <w:rPr>
          <w:rFonts w:ascii="Times New Roman" w:hAnsi="Times New Roman"/>
          <w:b/>
          <w:spacing w:val="20"/>
          <w:sz w:val="24"/>
          <w:szCs w:val="24"/>
        </w:rPr>
        <w:t>(БЕЗДЕЙСТВИЙ) ДОЛЖНОСТНОГО ЛИЦА, ПРЕДОСТАВЛЯЮЩЕГО МУНИЦИПАЛЬНУЮ УСЛУГУ</w:t>
      </w:r>
    </w:p>
    <w:p w:rsidR="00C54DF2" w:rsidRPr="00E00F98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C54DF2" w:rsidRPr="00E00F98" w:rsidRDefault="00C54DF2" w:rsidP="00C54DF2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Обращение  по  вопросу  ненадлежащего  оказания  муниципальной  услуги направляется  заявителем  на  имя  директора  библиотеки.  Жалоба  может  быть направлена письменно или высказана устно на личном приеме директора библиотеки в приемные дни. </w:t>
      </w:r>
    </w:p>
    <w:p w:rsidR="00C54DF2" w:rsidRPr="00E00F98" w:rsidRDefault="00C54DF2" w:rsidP="00C54DF2">
      <w:pPr>
        <w:spacing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Письменные обращения направляются по адресу:  </w:t>
      </w:r>
    </w:p>
    <w:p w:rsidR="00C54DF2" w:rsidRPr="00E00F98" w:rsidRDefault="00C54DF2" w:rsidP="00C54DF2">
      <w:pPr>
        <w:spacing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П</w:t>
      </w:r>
      <w:r w:rsidR="00C44A58">
        <w:rPr>
          <w:rFonts w:ascii="Times New Roman" w:hAnsi="Times New Roman"/>
          <w:spacing w:val="20"/>
          <w:sz w:val="24"/>
          <w:szCs w:val="24"/>
        </w:rPr>
        <w:t>очтовый адрес: 671260,Республика Бурятия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,  </w:t>
      </w:r>
      <w:r w:rsidR="00C44A58">
        <w:rPr>
          <w:rFonts w:ascii="Times New Roman" w:hAnsi="Times New Roman"/>
          <w:spacing w:val="20"/>
          <w:sz w:val="24"/>
          <w:szCs w:val="24"/>
        </w:rPr>
        <w:t>Прибайкаль</w:t>
      </w:r>
      <w:r w:rsidRPr="00E00F98">
        <w:rPr>
          <w:rFonts w:ascii="Times New Roman" w:hAnsi="Times New Roman"/>
          <w:spacing w:val="20"/>
          <w:sz w:val="24"/>
          <w:szCs w:val="24"/>
        </w:rPr>
        <w:t xml:space="preserve">ский район, </w:t>
      </w:r>
    </w:p>
    <w:p w:rsidR="00C54DF2" w:rsidRPr="00E00F98" w:rsidRDefault="00C44A58" w:rsidP="00C54DF2">
      <w:pPr>
        <w:spacing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с.Турунтаево</w:t>
      </w:r>
      <w:r w:rsidR="00C54DF2" w:rsidRPr="00E00F98">
        <w:rPr>
          <w:rFonts w:ascii="Times New Roman" w:hAnsi="Times New Roman"/>
          <w:spacing w:val="20"/>
          <w:sz w:val="24"/>
          <w:szCs w:val="24"/>
        </w:rPr>
        <w:t xml:space="preserve">, ул. </w:t>
      </w:r>
      <w:r>
        <w:rPr>
          <w:rFonts w:ascii="Times New Roman" w:hAnsi="Times New Roman"/>
          <w:spacing w:val="20"/>
          <w:sz w:val="24"/>
          <w:szCs w:val="24"/>
        </w:rPr>
        <w:t>Ленина</w:t>
      </w:r>
      <w:r w:rsidR="00C54DF2" w:rsidRPr="00E00F98">
        <w:rPr>
          <w:rFonts w:ascii="Times New Roman" w:hAnsi="Times New Roman"/>
          <w:spacing w:val="20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>дом 75</w:t>
      </w:r>
      <w:r w:rsidR="00C54DF2" w:rsidRPr="00E00F98">
        <w:rPr>
          <w:rFonts w:ascii="Times New Roman" w:hAnsi="Times New Roman"/>
          <w:spacing w:val="20"/>
          <w:sz w:val="24"/>
          <w:szCs w:val="24"/>
        </w:rPr>
        <w:t xml:space="preserve">.  </w:t>
      </w:r>
    </w:p>
    <w:p w:rsidR="00C54DF2" w:rsidRPr="00CB07B9" w:rsidRDefault="00C54DF2" w:rsidP="00C54DF2">
      <w:pPr>
        <w:spacing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  <w:lang w:val="en-US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Е</w:t>
      </w:r>
      <w:r w:rsidRPr="00CB07B9">
        <w:rPr>
          <w:rFonts w:ascii="Times New Roman" w:hAnsi="Times New Roman"/>
          <w:spacing w:val="20"/>
          <w:sz w:val="24"/>
          <w:szCs w:val="24"/>
          <w:lang w:val="en-US"/>
        </w:rPr>
        <w:t>-</w:t>
      </w:r>
      <w:r w:rsidRPr="00E00F98">
        <w:rPr>
          <w:rFonts w:ascii="Times New Roman" w:hAnsi="Times New Roman"/>
          <w:spacing w:val="20"/>
          <w:sz w:val="24"/>
          <w:szCs w:val="24"/>
          <w:lang w:val="en-US"/>
        </w:rPr>
        <w:t>mail</w:t>
      </w:r>
      <w:r w:rsidRPr="00CB07B9">
        <w:rPr>
          <w:rFonts w:ascii="Times New Roman" w:hAnsi="Times New Roman"/>
          <w:spacing w:val="20"/>
          <w:sz w:val="24"/>
          <w:szCs w:val="24"/>
          <w:lang w:val="en-US"/>
        </w:rPr>
        <w:t xml:space="preserve">: </w:t>
      </w:r>
      <w:r w:rsidR="00C44A58">
        <w:rPr>
          <w:rStyle w:val="textstyle101"/>
          <w:rFonts w:ascii="Times New Roman" w:hAnsi="Times New Roman" w:cs="Times New Roman"/>
          <w:color w:val="auto"/>
          <w:spacing w:val="20"/>
          <w:sz w:val="24"/>
          <w:szCs w:val="24"/>
          <w:lang w:val="en-US"/>
        </w:rPr>
        <w:t>pribbibl@mail.</w:t>
      </w:r>
      <w:r w:rsidRPr="00E00F98">
        <w:rPr>
          <w:rStyle w:val="textstyle101"/>
          <w:rFonts w:ascii="Times New Roman" w:hAnsi="Times New Roman" w:cs="Times New Roman"/>
          <w:color w:val="auto"/>
          <w:spacing w:val="20"/>
          <w:sz w:val="24"/>
          <w:szCs w:val="24"/>
          <w:lang w:val="en-US"/>
        </w:rPr>
        <w:t>ru</w:t>
      </w:r>
    </w:p>
    <w:p w:rsidR="00C54DF2" w:rsidRPr="00CB07B9" w:rsidRDefault="00C54DF2" w:rsidP="00C54DF2">
      <w:pPr>
        <w:spacing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  <w:lang w:val="en-US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>Телефон</w:t>
      </w:r>
      <w:r w:rsidRPr="00CB07B9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="00C44A58" w:rsidRPr="00CB07B9">
        <w:rPr>
          <w:rFonts w:ascii="Times New Roman" w:hAnsi="Times New Roman"/>
          <w:spacing w:val="20"/>
          <w:sz w:val="24"/>
          <w:szCs w:val="24"/>
          <w:lang w:val="en-US"/>
        </w:rPr>
        <w:t>8(</w:t>
      </w:r>
      <w:r w:rsidR="00C44A58">
        <w:rPr>
          <w:rFonts w:ascii="Times New Roman" w:hAnsi="Times New Roman"/>
          <w:spacing w:val="20"/>
          <w:sz w:val="24"/>
          <w:szCs w:val="24"/>
          <w:lang w:val="en-US"/>
        </w:rPr>
        <w:t>30144</w:t>
      </w:r>
      <w:r w:rsidRPr="00CB07B9">
        <w:rPr>
          <w:rFonts w:ascii="Times New Roman" w:hAnsi="Times New Roman"/>
          <w:spacing w:val="20"/>
          <w:sz w:val="24"/>
          <w:szCs w:val="24"/>
          <w:lang w:val="en-US"/>
        </w:rPr>
        <w:t xml:space="preserve">) </w:t>
      </w:r>
      <w:r w:rsidR="00C44A58">
        <w:rPr>
          <w:rFonts w:ascii="Times New Roman" w:hAnsi="Times New Roman"/>
          <w:spacing w:val="20"/>
          <w:sz w:val="24"/>
          <w:szCs w:val="24"/>
          <w:lang w:val="en-US"/>
        </w:rPr>
        <w:t>41-6-61</w:t>
      </w:r>
      <w:r w:rsidRPr="00CB07B9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</w:p>
    <w:p w:rsidR="00C54DF2" w:rsidRPr="00E00F98" w:rsidRDefault="00C54DF2" w:rsidP="00C54DF2">
      <w:pPr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Директор библиотеки: </w:t>
      </w:r>
    </w:p>
    <w:p w:rsidR="00C54DF2" w:rsidRPr="00E00F98" w:rsidRDefault="00C54DF2" w:rsidP="00C54DF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обеспечивает  объективное,  всестороннее  и  своевременное 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C54DF2" w:rsidRPr="00E00F98" w:rsidRDefault="00C54DF2" w:rsidP="00C54DF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по  результатам  рассмотрения  жалобы  принимает  меры  направленные  на устранение  нарушений  исполнения  административного  регламента  при предоставлении  муниципальной  услуги  и  изложенных  в  данном  обращении,  дает ответ по существу поставленных в жалобе вопросов. </w:t>
      </w:r>
    </w:p>
    <w:p w:rsidR="00C54DF2" w:rsidRPr="00E00F98" w:rsidRDefault="00C54DF2" w:rsidP="00C54DF2">
      <w:pPr>
        <w:spacing w:line="24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Ответ  на  обращение,  поступившее  в  библиотеку,  подписывается  директором библиотеки и отправляется по почтовому адресу, указанному в обращении. </w:t>
      </w:r>
    </w:p>
    <w:p w:rsidR="00C54DF2" w:rsidRPr="00E00F98" w:rsidRDefault="00C54DF2" w:rsidP="00C54DF2">
      <w:pPr>
        <w:spacing w:line="24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Письменная жалоба, поступившая директору библиотеки, рассматривается  в течение 30-ти дней со дня регистрации жалобы. </w:t>
      </w:r>
    </w:p>
    <w:p w:rsidR="00C54DF2" w:rsidRPr="00E00F98" w:rsidRDefault="00C54DF2" w:rsidP="00C54DF2">
      <w:pPr>
        <w:spacing w:line="24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     В  исключительных  случаях  директор  библиотеки  вправе  продлить  срок рассмотрения  жалобы  не  более  чем  на 30  дней,  уведомив  заявителя,  направившего жалобу, о продлении срока её рассмотрения. </w:t>
      </w:r>
    </w:p>
    <w:p w:rsidR="00C54DF2" w:rsidRPr="00E00F98" w:rsidRDefault="00C54DF2" w:rsidP="00C54DF2">
      <w:pPr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Ответ заявителю не направляется в случаях: </w:t>
      </w:r>
    </w:p>
    <w:p w:rsidR="00C54DF2" w:rsidRPr="00E00F98" w:rsidRDefault="00C54DF2" w:rsidP="00C54DF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если в письменной жалобе не указаны фамилия заявителя и почтовый адрес, по которому должен быть направлен ответ, или указаны недостоверные сведения; </w:t>
      </w:r>
    </w:p>
    <w:p w:rsidR="00C54DF2" w:rsidRPr="00E00F98" w:rsidRDefault="00C54DF2" w:rsidP="00C54DF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если текст жалобы не поддается прочтению; </w:t>
      </w:r>
    </w:p>
    <w:p w:rsidR="00C54DF2" w:rsidRPr="00E00F98" w:rsidRDefault="00C54DF2" w:rsidP="00C54DF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если  в  жалобе  содержатся  нецензурные,  либо  оскорбительные  выражения, угрозы имуществу, жизни, здоровью должностного лица, а также членов его семьи; </w:t>
      </w:r>
    </w:p>
    <w:p w:rsidR="00C54DF2" w:rsidRPr="00E00F98" w:rsidRDefault="00C54DF2" w:rsidP="00C54DF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если  в  жалобе  заявителя  содержится  вопрос,  на  который  ему  неоднократно (более 3-х  раз)  предоставлялись  письменные  ответы  по  существу  в  связи  с  ранее направляемыми  жалобами,  и  при  этом  в  жалобе  не  приводятся  новые  доводы  или обстоятельства. </w:t>
      </w:r>
    </w:p>
    <w:p w:rsidR="00C54DF2" w:rsidRPr="00E00F98" w:rsidRDefault="00C54DF2" w:rsidP="00C54DF2">
      <w:pPr>
        <w:spacing w:line="240" w:lineRule="auto"/>
        <w:ind w:left="709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lastRenderedPageBreak/>
        <w:t xml:space="preserve">     О  решении  администрации  библиотеки  об  отказе  в  рассмотрении  жалобы заявитель уведомляется письменно. </w:t>
      </w:r>
    </w:p>
    <w:p w:rsidR="00C54DF2" w:rsidRPr="00E00F98" w:rsidRDefault="00C54DF2" w:rsidP="00C54DF2">
      <w:pPr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Жалобы на действия (бездействия) и решения должностных лиц библиотеки на  обращение  по  вопросу  ненадлежащего  предоставления  муниципальной  услуги, направляются в досудебном порядке в </w:t>
      </w:r>
      <w:r w:rsidR="00CB07B9">
        <w:rPr>
          <w:rFonts w:ascii="Times New Roman" w:hAnsi="Times New Roman"/>
          <w:spacing w:val="20"/>
          <w:sz w:val="24"/>
          <w:szCs w:val="24"/>
        </w:rPr>
        <w:t>Управление культуры Прибайкальского района</w:t>
      </w:r>
      <w:r w:rsidRPr="00E00F98">
        <w:rPr>
          <w:rFonts w:ascii="Times New Roman" w:hAnsi="Times New Roman"/>
          <w:spacing w:val="20"/>
          <w:sz w:val="24"/>
          <w:szCs w:val="24"/>
        </w:rPr>
        <w:t>.</w:t>
      </w:r>
    </w:p>
    <w:p w:rsidR="00C54DF2" w:rsidRPr="00E00F98" w:rsidRDefault="00C54DF2" w:rsidP="00C54DF2">
      <w:pPr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E00F98">
        <w:rPr>
          <w:rFonts w:ascii="Times New Roman" w:hAnsi="Times New Roman"/>
          <w:spacing w:val="20"/>
          <w:sz w:val="24"/>
          <w:szCs w:val="24"/>
        </w:rPr>
        <w:t xml:space="preserve">Обжалование  действий (бездействия)  и  решений  должностных  лиц, принятых в ходе выполнения настоящего административного регламента, в судебном порядке реализовывается в рамках действующего законодательства. </w:t>
      </w:r>
    </w:p>
    <w:p w:rsidR="00C54DF2" w:rsidRDefault="00C54DF2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594B0F" w:rsidRPr="002C6398" w:rsidRDefault="00594B0F" w:rsidP="00C54DF2">
      <w:pPr>
        <w:spacing w:line="240" w:lineRule="auto"/>
        <w:jc w:val="both"/>
        <w:rPr>
          <w:rFonts w:ascii="Times New Roman" w:hAnsi="Times New Roman"/>
          <w:color w:val="0000FF"/>
          <w:spacing w:val="20"/>
          <w:sz w:val="24"/>
          <w:szCs w:val="24"/>
        </w:rPr>
      </w:pPr>
    </w:p>
    <w:p w:rsidR="00C54DF2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6183" w:type="dxa"/>
        <w:tblInd w:w="3510" w:type="dxa"/>
        <w:tblLook w:val="04A0"/>
      </w:tblPr>
      <w:tblGrid>
        <w:gridCol w:w="6183"/>
      </w:tblGrid>
      <w:tr w:rsidR="00C54DF2" w:rsidRPr="003D381F" w:rsidTr="00097303">
        <w:trPr>
          <w:trHeight w:val="2866"/>
        </w:trPr>
        <w:tc>
          <w:tcPr>
            <w:tcW w:w="6183" w:type="dxa"/>
          </w:tcPr>
          <w:p w:rsidR="00C54DF2" w:rsidRPr="003D381F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1</w:t>
            </w:r>
          </w:p>
          <w:p w:rsidR="00C54DF2" w:rsidRPr="003D381F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к Административному регламенту</w:t>
            </w:r>
          </w:p>
          <w:p w:rsidR="00C54DF2" w:rsidRPr="003D381F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предоставления муниципальной услуги</w:t>
            </w:r>
          </w:p>
          <w:p w:rsidR="00C54DF2" w:rsidRPr="003D381F" w:rsidRDefault="009361CF" w:rsidP="009361CF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00F98">
              <w:rPr>
                <w:rFonts w:ascii="Times New Roman" w:hAnsi="Times New Roman"/>
                <w:spacing w:val="20"/>
                <w:sz w:val="24"/>
                <w:szCs w:val="24"/>
              </w:rPr>
              <w:t>«</w:t>
            </w:r>
            <w:r w:rsidRPr="00FC2F13">
              <w:rPr>
                <w:rFonts w:ascii="Times New Roman" w:hAnsi="Times New Roman"/>
                <w:spacing w:val="20"/>
                <w:sz w:val="24"/>
                <w:szCs w:val="24"/>
              </w:rPr>
              <w:t>Библиотечное – библиографическое и информационное обслуживание пользователей библиотеки</w:t>
            </w:r>
            <w:r w:rsidRPr="00E00F98">
              <w:rPr>
                <w:rFonts w:ascii="Times New Roman" w:hAnsi="Times New Roman"/>
                <w:spacing w:val="20"/>
                <w:sz w:val="24"/>
                <w:szCs w:val="24"/>
              </w:rPr>
              <w:t>»</w:t>
            </w:r>
            <w:r w:rsidR="000973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C54DF2"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в Муниципальном бюджетном учреждении</w:t>
            </w:r>
            <w:r w:rsidR="00CB07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«Прибайкальская  централизованная  библиотечная система</w:t>
            </w:r>
            <w:r w:rsidR="00CB07B9">
              <w:rPr>
                <w:rFonts w:ascii="Times New Roman" w:hAnsi="Times New Roman"/>
                <w:spacing w:val="20"/>
                <w:sz w:val="24"/>
                <w:szCs w:val="24"/>
              </w:rPr>
              <w:t>»</w:t>
            </w:r>
            <w:r w:rsidR="00C54DF2">
              <w:rPr>
                <w:rFonts w:ascii="Times New Roman" w:hAnsi="Times New Roman"/>
                <w:spacing w:val="20"/>
                <w:sz w:val="24"/>
                <w:szCs w:val="24"/>
              </w:rPr>
              <w:t>,</w:t>
            </w:r>
            <w:r w:rsidR="00C54DF2" w:rsidRPr="003D381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C54DF2" w:rsidRDefault="00C54DF2" w:rsidP="00C54DF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pacing w:val="20"/>
          <w:sz w:val="24"/>
          <w:szCs w:val="24"/>
        </w:rPr>
      </w:pPr>
    </w:p>
    <w:p w:rsidR="00C54DF2" w:rsidRPr="00090D66" w:rsidRDefault="00C54DF2" w:rsidP="00C54DF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pacing w:val="20"/>
          <w:sz w:val="24"/>
          <w:szCs w:val="24"/>
        </w:rPr>
      </w:pPr>
    </w:p>
    <w:p w:rsidR="00C54DF2" w:rsidRPr="00090D66" w:rsidRDefault="00C54DF2" w:rsidP="00C54DF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90D66">
        <w:rPr>
          <w:rFonts w:ascii="Times New Roman" w:hAnsi="Times New Roman"/>
          <w:b/>
          <w:spacing w:val="20"/>
          <w:sz w:val="24"/>
          <w:szCs w:val="24"/>
        </w:rPr>
        <w:t xml:space="preserve">Режим работы </w:t>
      </w:r>
    </w:p>
    <w:p w:rsidR="00C54DF2" w:rsidRPr="00090D66" w:rsidRDefault="00CB07B9" w:rsidP="00C54DF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МБУ </w:t>
      </w:r>
      <w:r w:rsidR="00097303">
        <w:rPr>
          <w:rFonts w:ascii="Times New Roman" w:hAnsi="Times New Roman"/>
          <w:b/>
          <w:spacing w:val="20"/>
          <w:sz w:val="24"/>
          <w:szCs w:val="24"/>
        </w:rPr>
        <w:t>«Прибайкальской  централизованной  библиотечной системы</w:t>
      </w:r>
      <w:r w:rsidRPr="00CB07B9">
        <w:rPr>
          <w:rFonts w:ascii="Times New Roman" w:hAnsi="Times New Roman"/>
          <w:b/>
          <w:spacing w:val="20"/>
          <w:sz w:val="24"/>
          <w:szCs w:val="24"/>
        </w:rPr>
        <w:t>»</w:t>
      </w:r>
    </w:p>
    <w:p w:rsidR="00C54DF2" w:rsidRPr="00090D66" w:rsidRDefault="00C54DF2" w:rsidP="00C54DF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723"/>
        <w:gridCol w:w="2317"/>
        <w:gridCol w:w="1976"/>
        <w:gridCol w:w="1804"/>
      </w:tblGrid>
      <w:tr w:rsidR="00C54DF2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Наименование отделов библиотеки</w:t>
            </w:r>
          </w:p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Время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Санитарный день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Выходной день</w:t>
            </w:r>
          </w:p>
        </w:tc>
      </w:tr>
      <w:tr w:rsidR="00C54DF2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Отдел обслуживания и хранения фондов</w:t>
            </w:r>
          </w:p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C54DF2" w:rsidRPr="00090D66" w:rsidRDefault="00CB07B9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="00C54DF2"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B07B9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="00C54DF2"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B07B9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</w:p>
        </w:tc>
      </w:tr>
      <w:tr w:rsidR="00C54DF2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Отдел обслуживания и хранения детской литературы</w:t>
            </w:r>
          </w:p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ежедневно 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с 10.00 до 18.00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B07B9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="00C54DF2"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F2" w:rsidRPr="00090D66" w:rsidRDefault="00C54DF2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Ильинская модельная библиотека – филиал №2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, 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Ильинкая детская библиотека-филиал №3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, 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Татауровская библиотека филиал №4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, понедельник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Старо-Татауровская библиотека – филиал №5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, понедельник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Еловская библиотека – филиал №6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, понедельник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Иркиликская библиотека – филиал №7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, понедельник</w:t>
            </w:r>
          </w:p>
        </w:tc>
      </w:tr>
      <w:tr w:rsidR="00097303" w:rsidRPr="00090D66" w:rsidTr="0009730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Карымская библиотека филиал №8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ежедневно</w:t>
            </w:r>
          </w:p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 11.00 до 19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последний день</w:t>
            </w: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месяца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3" w:rsidRPr="00090D66" w:rsidRDefault="00097303" w:rsidP="000973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, понедельник</w:t>
            </w:r>
          </w:p>
        </w:tc>
      </w:tr>
    </w:tbl>
    <w:p w:rsidR="00CB07B9" w:rsidRDefault="00CB07B9" w:rsidP="00594B0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pacing w:val="20"/>
          <w:sz w:val="24"/>
          <w:szCs w:val="24"/>
        </w:rPr>
      </w:pPr>
    </w:p>
    <w:p w:rsidR="00CB07B9" w:rsidRDefault="00CB07B9" w:rsidP="00C54DF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C54DF2" w:rsidRPr="00090D66" w:rsidRDefault="00C54DF2" w:rsidP="00C54DF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6379" w:type="dxa"/>
        <w:tblInd w:w="3510" w:type="dxa"/>
        <w:tblLook w:val="04A0"/>
      </w:tblPr>
      <w:tblGrid>
        <w:gridCol w:w="6379"/>
      </w:tblGrid>
      <w:tr w:rsidR="00C54DF2" w:rsidRPr="003D381F" w:rsidTr="00097303">
        <w:tc>
          <w:tcPr>
            <w:tcW w:w="6379" w:type="dxa"/>
          </w:tcPr>
          <w:p w:rsidR="00C54DF2" w:rsidRPr="003D381F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Приложение 2</w:t>
            </w:r>
          </w:p>
          <w:p w:rsidR="00C54DF2" w:rsidRPr="003D381F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к Административному регламенту</w:t>
            </w:r>
          </w:p>
          <w:p w:rsidR="00C54DF2" w:rsidRPr="003D381F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предоставления муниципальной услуги</w:t>
            </w:r>
          </w:p>
          <w:p w:rsidR="00C54DF2" w:rsidRDefault="00097303" w:rsidP="00CB07B9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00F98">
              <w:rPr>
                <w:rFonts w:ascii="Times New Roman" w:hAnsi="Times New Roman"/>
                <w:spacing w:val="20"/>
                <w:sz w:val="24"/>
                <w:szCs w:val="24"/>
              </w:rPr>
              <w:t>«</w:t>
            </w:r>
            <w:r w:rsidRPr="00FC2F13">
              <w:rPr>
                <w:rFonts w:ascii="Times New Roman" w:hAnsi="Times New Roman"/>
                <w:spacing w:val="20"/>
                <w:sz w:val="24"/>
                <w:szCs w:val="24"/>
              </w:rPr>
              <w:t>Библиотечное – библиографическое и информационное обслуживание пользователей библиотеки</w:t>
            </w:r>
            <w:r w:rsidRPr="00E00F98">
              <w:rPr>
                <w:rFonts w:ascii="Times New Roman" w:hAnsi="Times New Roman"/>
                <w:spacing w:val="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D381F">
              <w:rPr>
                <w:rFonts w:ascii="Times New Roman" w:hAnsi="Times New Roman"/>
                <w:spacing w:val="20"/>
                <w:sz w:val="24"/>
                <w:szCs w:val="24"/>
              </w:rPr>
              <w:t>в Муниципальном бюджетном учреждении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«Прибайкальская  централизованная  библиотечная система»,</w:t>
            </w:r>
            <w:r w:rsidR="00C54DF2" w:rsidRPr="003D381F">
              <w:rPr>
                <w:rFonts w:ascii="Times New Roman" w:hAnsi="Times New Roman"/>
                <w:spacing w:val="20"/>
                <w:sz w:val="24"/>
                <w:szCs w:val="24"/>
              </w:rPr>
              <w:t>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C54DF2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C54DF2" w:rsidRPr="00090D66" w:rsidRDefault="00C54DF2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9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709"/>
        <w:gridCol w:w="4465"/>
        <w:gridCol w:w="4369"/>
      </w:tblGrid>
      <w:tr w:rsidR="00C54DF2" w:rsidRPr="00090D66" w:rsidTr="00097303">
        <w:trPr>
          <w:cantSplit/>
          <w:trHeight w:val="40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F2" w:rsidRPr="00090D66" w:rsidRDefault="00C54DF2" w:rsidP="00097303">
            <w:pPr>
              <w:pStyle w:val="1"/>
              <w:rPr>
                <w:spacing w:val="20"/>
                <w:sz w:val="24"/>
                <w:szCs w:val="24"/>
              </w:rPr>
            </w:pPr>
          </w:p>
          <w:p w:rsidR="00C54DF2" w:rsidRDefault="00C54DF2" w:rsidP="00097303">
            <w:pPr>
              <w:pStyle w:val="1"/>
              <w:rPr>
                <w:spacing w:val="20"/>
                <w:sz w:val="24"/>
                <w:szCs w:val="24"/>
              </w:rPr>
            </w:pPr>
            <w:r w:rsidRPr="00090D66">
              <w:rPr>
                <w:spacing w:val="20"/>
                <w:sz w:val="24"/>
                <w:szCs w:val="24"/>
              </w:rPr>
              <w:t xml:space="preserve">Адрес и телефоны </w:t>
            </w:r>
          </w:p>
          <w:p w:rsidR="00C54DF2" w:rsidRDefault="00C54DF2" w:rsidP="00097303">
            <w:pPr>
              <w:pStyle w:val="1"/>
              <w:rPr>
                <w:spacing w:val="20"/>
                <w:sz w:val="24"/>
                <w:szCs w:val="24"/>
              </w:rPr>
            </w:pPr>
            <w:r w:rsidRPr="00090D66">
              <w:rPr>
                <w:spacing w:val="20"/>
                <w:sz w:val="24"/>
                <w:szCs w:val="24"/>
              </w:rPr>
              <w:t>структурных подразделений (отделов)</w:t>
            </w:r>
          </w:p>
          <w:p w:rsidR="00C54DF2" w:rsidRPr="00090D66" w:rsidRDefault="00C54DF2" w:rsidP="00097303">
            <w:pPr>
              <w:pStyle w:val="1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МБУ </w:t>
            </w:r>
            <w:r w:rsidR="00097303">
              <w:rPr>
                <w:spacing w:val="20"/>
                <w:sz w:val="24"/>
                <w:szCs w:val="24"/>
              </w:rPr>
              <w:t>«Прибайкальской централизован</w:t>
            </w:r>
            <w:r w:rsidR="00CB07B9">
              <w:rPr>
                <w:spacing w:val="20"/>
                <w:sz w:val="24"/>
                <w:szCs w:val="24"/>
              </w:rPr>
              <w:t xml:space="preserve">ной </w:t>
            </w:r>
            <w:r w:rsidR="00097303">
              <w:rPr>
                <w:spacing w:val="20"/>
                <w:sz w:val="24"/>
                <w:szCs w:val="24"/>
              </w:rPr>
              <w:t xml:space="preserve"> библиотечной системы</w:t>
            </w:r>
            <w:r w:rsidR="00CB07B9">
              <w:rPr>
                <w:spacing w:val="20"/>
                <w:sz w:val="24"/>
                <w:szCs w:val="24"/>
              </w:rPr>
              <w:t>»</w:t>
            </w:r>
          </w:p>
          <w:p w:rsidR="00C54DF2" w:rsidRPr="00090D66" w:rsidRDefault="00C54DF2" w:rsidP="00097303">
            <w:pPr>
              <w:spacing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C54DF2" w:rsidRPr="00090D66" w:rsidTr="00097303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356A3B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56A3B">
              <w:rPr>
                <w:rFonts w:ascii="Times New Roman" w:hAnsi="Times New Roman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356A3B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56A3B">
              <w:rPr>
                <w:rFonts w:ascii="Times New Roman" w:hAnsi="Times New Roman"/>
                <w:spacing w:val="20"/>
                <w:sz w:val="24"/>
                <w:szCs w:val="24"/>
              </w:rPr>
              <w:t>Наименование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356A3B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56A3B">
              <w:rPr>
                <w:rFonts w:ascii="Times New Roman" w:hAnsi="Times New Roman"/>
                <w:spacing w:val="20"/>
                <w:sz w:val="24"/>
                <w:szCs w:val="24"/>
              </w:rPr>
              <w:t>Адрес, телефон</w:t>
            </w:r>
          </w:p>
        </w:tc>
      </w:tr>
      <w:tr w:rsidR="00C54DF2" w:rsidRPr="00090D66" w:rsidTr="00097303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F614B8" w:rsidRDefault="00C54DF2" w:rsidP="00F614B8">
            <w:pPr>
              <w:pStyle w:val="a7"/>
              <w:numPr>
                <w:ilvl w:val="0"/>
                <w:numId w:val="24"/>
              </w:numPr>
              <w:rPr>
                <w:spacing w:val="20"/>
              </w:rPr>
            </w:pPr>
            <w:r w:rsidRPr="00F614B8">
              <w:rPr>
                <w:spacing w:val="2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090D66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Отдел обслуживания и хранения фондов</w:t>
            </w:r>
          </w:p>
          <w:p w:rsidR="00C54DF2" w:rsidRPr="00090D66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Заведующий отделом </w:t>
            </w:r>
          </w:p>
          <w:p w:rsidR="00C54DF2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Орлова Валентина Георгиевна</w:t>
            </w:r>
            <w:r w:rsidR="00BC12C9">
              <w:rPr>
                <w:rFonts w:ascii="Times New Roman" w:hAnsi="Times New Roman"/>
                <w:spacing w:val="20"/>
                <w:sz w:val="24"/>
                <w:szCs w:val="24"/>
              </w:rPr>
              <w:t>; Красикова Марина Геннадьевна</w:t>
            </w:r>
          </w:p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090D66" w:rsidRDefault="00CB07B9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с.Турунтаево, ул. Ленина, д. 75 </w:t>
            </w:r>
          </w:p>
          <w:p w:rsidR="00C54DF2" w:rsidRPr="00090D66" w:rsidRDefault="00CB07B9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тел. 8(30144) 41-6-61</w:t>
            </w:r>
          </w:p>
          <w:p w:rsidR="00C54DF2" w:rsidRPr="00090D66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4DF2" w:rsidRPr="00090D66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C54DF2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DF2" w:rsidRPr="00090D66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>Отдел обслуживания и хранения детской литературы</w:t>
            </w:r>
          </w:p>
          <w:p w:rsidR="00C54DF2" w:rsidRPr="00090D66" w:rsidRDefault="00C54DF2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Заведующий отделом </w:t>
            </w:r>
          </w:p>
          <w:p w:rsidR="00C54DF2" w:rsidRPr="00090D66" w:rsidRDefault="00BC12C9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Колмакова Елена Васильевна</w:t>
            </w:r>
          </w:p>
          <w:p w:rsidR="00C54DF2" w:rsidRPr="00090D66" w:rsidRDefault="00C54DF2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B9" w:rsidRDefault="00CB07B9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с.Турунтаево, ул.Оболенского, </w:t>
            </w:r>
          </w:p>
          <w:p w:rsidR="00C54DF2" w:rsidRPr="00090D66" w:rsidRDefault="00CB07B9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д. 5.</w:t>
            </w:r>
            <w:r w:rsidR="00C54DF2" w:rsidRPr="00090D6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C54DF2" w:rsidRPr="00090D66" w:rsidRDefault="00CB07B9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тел. 8(30144) 51-1-27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Pr="00090D66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  <w:r w:rsidR="00097303"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Ильинская модельная библиотека – филиал №2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 Ильинка, улица Коммунистическая</w:t>
            </w:r>
          </w:p>
          <w:p w:rsidR="00F614B8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Телефон:8(30144)53-694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Pr="00090D66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4</w:t>
            </w:r>
            <w:r w:rsidR="00097303"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Ильинкая детская библиотека-филиал №3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B8" w:rsidRDefault="00F614B8" w:rsidP="00F614B8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 Ильинка, улица Коммунистическая</w:t>
            </w:r>
          </w:p>
          <w:p w:rsidR="00097303" w:rsidRDefault="00F614B8" w:rsidP="00F614B8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Телефон:8(30144)53-694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Pr="00090D66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5</w:t>
            </w:r>
            <w:r w:rsidR="00097303"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Татауровская библиотека филиал №4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B8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 Татаурово, улица Школьная18</w:t>
            </w:r>
          </w:p>
          <w:p w:rsidR="00097303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Телефон: 8(30144)56-304  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Pr="00090D66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6</w:t>
            </w:r>
            <w:r w:rsidR="00097303"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Старо-Татауровская библиотека – филиал №5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 Старое – Татаурово, улица Юбилейная 93, телефон: 8(30144)57-612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Pr="00090D66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Еловская библиотека – филиал №6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 Еловка, улица Школьная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8.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Иркиликская библиотека – филиал №7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С. Иркилик, улица </w:t>
            </w:r>
          </w:p>
          <w:p w:rsidR="00F614B8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Телефон:8(30144)51-327</w:t>
            </w:r>
          </w:p>
        </w:tc>
      </w:tr>
      <w:tr w:rsidR="00097303" w:rsidRPr="00090D66" w:rsidTr="0009730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9</w:t>
            </w:r>
            <w:r w:rsidR="00097303"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303" w:rsidRPr="00090D66" w:rsidRDefault="00097303" w:rsidP="00097303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Карымская библиотека филиал №8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303" w:rsidRDefault="00F614B8" w:rsidP="00097303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 Карымск, улица Чкалова34, телефон : 8(30144) 41-430</w:t>
            </w:r>
          </w:p>
        </w:tc>
      </w:tr>
    </w:tbl>
    <w:p w:rsidR="003A1C75" w:rsidRDefault="003A1C75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3A1C75" w:rsidRDefault="003A1C75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3A1C75" w:rsidRDefault="003A1C75" w:rsidP="00C54DF2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3A1C75" w:rsidRPr="003D381F" w:rsidRDefault="003A1C75" w:rsidP="003A1C75">
      <w:pPr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lastRenderedPageBreak/>
        <w:t>Приложение 3</w:t>
      </w:r>
    </w:p>
    <w:p w:rsidR="003A1C75" w:rsidRPr="003D381F" w:rsidRDefault="003A1C75" w:rsidP="003A1C75">
      <w:pPr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3D381F">
        <w:rPr>
          <w:rFonts w:ascii="Times New Roman" w:hAnsi="Times New Roman"/>
          <w:spacing w:val="20"/>
          <w:sz w:val="24"/>
          <w:szCs w:val="24"/>
        </w:rPr>
        <w:t>к Административному регламенту</w:t>
      </w:r>
    </w:p>
    <w:p w:rsidR="003A1C75" w:rsidRDefault="003A1C75" w:rsidP="003A1C75">
      <w:pPr>
        <w:spacing w:line="240" w:lineRule="auto"/>
        <w:jc w:val="center"/>
        <w:rPr>
          <w:b/>
          <w:bCs/>
          <w:i/>
          <w:iCs/>
        </w:rPr>
      </w:pPr>
      <w:r w:rsidRPr="003D381F">
        <w:rPr>
          <w:rFonts w:ascii="Times New Roman" w:hAnsi="Times New Roman"/>
          <w:spacing w:val="20"/>
          <w:sz w:val="24"/>
          <w:szCs w:val="24"/>
        </w:rPr>
        <w:t>пр</w:t>
      </w:r>
      <w:r>
        <w:rPr>
          <w:rFonts w:ascii="Times New Roman" w:hAnsi="Times New Roman"/>
          <w:spacing w:val="20"/>
          <w:sz w:val="24"/>
          <w:szCs w:val="24"/>
        </w:rPr>
        <w:t>едоставления муниципальной услуг</w:t>
      </w:r>
      <w:r w:rsidR="00F614B8">
        <w:rPr>
          <w:rFonts w:ascii="Times New Roman" w:hAnsi="Times New Roman"/>
          <w:spacing w:val="20"/>
          <w:sz w:val="24"/>
          <w:szCs w:val="24"/>
        </w:rPr>
        <w:t xml:space="preserve">и </w:t>
      </w:r>
      <w:r w:rsidR="00F614B8" w:rsidRPr="00E00F98">
        <w:rPr>
          <w:rFonts w:ascii="Times New Roman" w:hAnsi="Times New Roman"/>
          <w:spacing w:val="20"/>
          <w:sz w:val="24"/>
          <w:szCs w:val="24"/>
        </w:rPr>
        <w:t>«</w:t>
      </w:r>
      <w:r w:rsidR="00F614B8" w:rsidRPr="00FC2F13">
        <w:rPr>
          <w:rFonts w:ascii="Times New Roman" w:hAnsi="Times New Roman"/>
          <w:spacing w:val="20"/>
          <w:sz w:val="24"/>
          <w:szCs w:val="24"/>
        </w:rPr>
        <w:t>Библиотечное – библиографическое и информационное обслуживание пользователей библиотеки</w:t>
      </w:r>
      <w:r w:rsidR="00F614B8" w:rsidRPr="00E00F98">
        <w:rPr>
          <w:rFonts w:ascii="Times New Roman" w:hAnsi="Times New Roman"/>
          <w:spacing w:val="20"/>
          <w:sz w:val="24"/>
          <w:szCs w:val="24"/>
        </w:rPr>
        <w:t>»</w:t>
      </w:r>
      <w:r w:rsidR="00F614B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614B8" w:rsidRPr="003D381F">
        <w:rPr>
          <w:rFonts w:ascii="Times New Roman" w:hAnsi="Times New Roman"/>
          <w:spacing w:val="20"/>
          <w:sz w:val="24"/>
          <w:szCs w:val="24"/>
        </w:rPr>
        <w:t>в Муниципальном бюджетном учреждении</w:t>
      </w:r>
      <w:r w:rsidR="00F614B8">
        <w:rPr>
          <w:rFonts w:ascii="Times New Roman" w:hAnsi="Times New Roman"/>
          <w:spacing w:val="20"/>
          <w:sz w:val="24"/>
          <w:szCs w:val="24"/>
        </w:rPr>
        <w:t xml:space="preserve"> «Прибайкальская  централизованная  библиотечная система»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D381F">
        <w:rPr>
          <w:rFonts w:ascii="Times New Roman" w:hAnsi="Times New Roman"/>
          <w:spacing w:val="20"/>
          <w:sz w:val="24"/>
          <w:szCs w:val="24"/>
        </w:rPr>
        <w:t>с учетом соблюдения требований законодательства Российской Федерации об авторских и смежных правах»</w:t>
      </w:r>
      <w:r w:rsidRPr="003A1C75">
        <w:rPr>
          <w:b/>
          <w:bCs/>
          <w:i/>
          <w:iCs/>
        </w:rPr>
        <w:t xml:space="preserve">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          </w:t>
      </w:r>
      <w:r w:rsidRPr="00E67D19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N</w:t>
      </w:r>
      <w:r>
        <w:rPr>
          <w:bCs/>
          <w:i/>
          <w:iCs/>
        </w:rPr>
        <w:t xml:space="preserve"> 3 </w:t>
      </w:r>
      <w:r w:rsidRPr="00E67D19">
        <w:rPr>
          <w:b/>
          <w:bCs/>
          <w:i/>
          <w:iCs/>
        </w:rPr>
        <w:t xml:space="preserve"> к Регламенту</w:t>
      </w:r>
    </w:p>
    <w:p w:rsidR="003A1C75" w:rsidRPr="003A1C75" w:rsidRDefault="003A1C75" w:rsidP="003A1C75">
      <w:pPr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b/>
          <w:bCs/>
          <w:sz w:val="28"/>
          <w:szCs w:val="28"/>
        </w:rPr>
        <w:t>Блок – схема  по предоставлению документа в пользование по требованию (библиотечное обслуживание населения)</w:t>
      </w:r>
    </w:p>
    <w:p w:rsidR="003A1C75" w:rsidRDefault="003A1C75" w:rsidP="003A1C75">
      <w:pPr>
        <w:pStyle w:val="a8"/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3A1C75" w:rsidTr="00097303">
        <w:trPr>
          <w:trHeight w:val="735"/>
        </w:trPr>
        <w:tc>
          <w:tcPr>
            <w:tcW w:w="4680" w:type="dxa"/>
          </w:tcPr>
          <w:p w:rsidR="003A1C75" w:rsidRPr="0052505A" w:rsidRDefault="00265A36" w:rsidP="003A1C75">
            <w:pPr>
              <w:pStyle w:val="a8"/>
            </w:pPr>
            <w:r>
              <w:rPr>
                <w:noProof/>
              </w:rPr>
              <w:pict>
                <v:line id="_x0000_s1027" style="position:absolute;flip:x;z-index:251661312" from="60.7pt,38.65pt" to="153.2pt,71.9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z-index:251662336" from="165.6pt,38.4pt" to="234pt,62.9pt">
                  <v:stroke endarrow="block"/>
                </v:line>
              </w:pict>
            </w:r>
            <w:r w:rsidR="003A1C75" w:rsidRPr="0052505A">
              <w:t>Обращение пользовател</w:t>
            </w:r>
            <w:r w:rsidR="00F614B8">
              <w:t>я в</w:t>
            </w:r>
            <w:r w:rsidR="003A1C75" w:rsidRPr="0052505A">
              <w:t xml:space="preserve"> библиотеку</w:t>
            </w:r>
            <w:r w:rsidR="00F614B8">
              <w:t xml:space="preserve"> – филиал МБУ «Прибайкальская ЦБС» </w:t>
            </w:r>
          </w:p>
        </w:tc>
      </w:tr>
    </w:tbl>
    <w:p w:rsidR="003A1C75" w:rsidRDefault="003A1C75" w:rsidP="003A1C75">
      <w:pPr>
        <w:pStyle w:val="a8"/>
      </w:pPr>
      <w:r>
        <w:tab/>
      </w:r>
      <w: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1830"/>
        <w:gridCol w:w="3585"/>
      </w:tblGrid>
      <w:tr w:rsidR="003A1C75" w:rsidTr="00097303">
        <w:trPr>
          <w:trHeight w:val="1794"/>
        </w:trPr>
        <w:tc>
          <w:tcPr>
            <w:tcW w:w="3525" w:type="dxa"/>
          </w:tcPr>
          <w:p w:rsidR="003A1C75" w:rsidRPr="0052505A" w:rsidRDefault="003A1C75" w:rsidP="003A1C75">
            <w:pPr>
              <w:pStyle w:val="a8"/>
            </w:pPr>
            <w:r>
              <w:t>Не предоставлены все необходимые для предоставления муниципальной услуги документы, документы не соответствуют требованиям настоящего Регламента.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3A1C75" w:rsidRDefault="003A1C75" w:rsidP="003A1C75">
            <w:pPr>
              <w:pStyle w:val="a8"/>
            </w:pPr>
          </w:p>
        </w:tc>
        <w:tc>
          <w:tcPr>
            <w:tcW w:w="3585" w:type="dxa"/>
          </w:tcPr>
          <w:p w:rsidR="003A1C75" w:rsidRPr="0052505A" w:rsidRDefault="00265A36" w:rsidP="003A1C75">
            <w:pPr>
              <w:pStyle w:val="a8"/>
            </w:pPr>
            <w:r>
              <w:rPr>
                <w:noProof/>
              </w:rPr>
              <w:pict>
                <v:line id="_x0000_s1029" style="position:absolute;z-index:251663360;mso-position-horizontal-relative:text;mso-position-vertical-relative:text" from="74.65pt,90.4pt" to="91.9pt,114.35pt">
                  <v:stroke endarrow="block"/>
                </v:line>
              </w:pict>
            </w:r>
            <w:r w:rsidR="003A1C75">
              <w:t>Предоставлены все необходимые для предоставления муниципальной услуги документы, документы не соответствуют требованиям настоящего Регламента.</w:t>
            </w:r>
          </w:p>
        </w:tc>
      </w:tr>
    </w:tbl>
    <w:p w:rsidR="003A1C75" w:rsidRDefault="00265A36" w:rsidP="003A1C75">
      <w:pPr>
        <w:pStyle w:val="a8"/>
      </w:pPr>
      <w:r>
        <w:rPr>
          <w:noProof/>
        </w:rPr>
        <w:pict>
          <v:line id="_x0000_s1026" style="position:absolute;z-index:251660288;mso-position-horizontal-relative:text;mso-position-vertical-relative:text" from="88.05pt,.1pt" to="105.45pt,220.45pt">
            <v:stroke endarrow="block"/>
          </v:line>
        </w:pict>
      </w:r>
      <w:r w:rsidR="003A1C75">
        <w:t xml:space="preserve">                                   </w:t>
      </w:r>
    </w:p>
    <w:tbl>
      <w:tblPr>
        <w:tblW w:w="0" w:type="auto"/>
        <w:tblInd w:w="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</w:tblGrid>
      <w:tr w:rsidR="003A1C75" w:rsidTr="00097303">
        <w:trPr>
          <w:trHeight w:val="1470"/>
        </w:trPr>
        <w:tc>
          <w:tcPr>
            <w:tcW w:w="4110" w:type="dxa"/>
          </w:tcPr>
          <w:p w:rsidR="003A1C75" w:rsidRPr="0052505A" w:rsidRDefault="00265A36" w:rsidP="003A1C75">
            <w:pPr>
              <w:pStyle w:val="a8"/>
            </w:pPr>
            <w:r>
              <w:rPr>
                <w:noProof/>
              </w:rPr>
              <w:pict>
                <v:line id="_x0000_s1030" style="position:absolute;z-index:251664384" from="94.05pt,93.6pt" to="102.6pt,118.1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flip:x;z-index:251665408" from="54.15pt,93.6pt" to="85.8pt,118.1pt">
                  <v:stroke endarrow="block"/>
                </v:line>
              </w:pict>
            </w:r>
            <w:r w:rsidR="003A1C75">
              <w:t>Ознакомление с Правилами пользования мун</w:t>
            </w:r>
            <w:r w:rsidR="00594B0F">
              <w:t>иципального учреждения «Прибайкальская централизованная библиотечная система»</w:t>
            </w:r>
            <w:r w:rsidR="003A1C75">
              <w:t xml:space="preserve"> и другими локальными актами регламентирующими библиотечную деятельность. </w:t>
            </w:r>
          </w:p>
        </w:tc>
      </w:tr>
    </w:tbl>
    <w:p w:rsidR="003A1C75" w:rsidRDefault="003A1C75" w:rsidP="003A1C75">
      <w:pPr>
        <w:pStyle w:val="a8"/>
      </w:pPr>
      <w:r>
        <w:tab/>
      </w:r>
    </w:p>
    <w:tbl>
      <w:tblPr>
        <w:tblW w:w="7065" w:type="dxa"/>
        <w:tblInd w:w="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615"/>
        <w:gridCol w:w="3135"/>
      </w:tblGrid>
      <w:tr w:rsidR="003A1C75" w:rsidTr="00097303">
        <w:trPr>
          <w:trHeight w:val="1470"/>
        </w:trPr>
        <w:tc>
          <w:tcPr>
            <w:tcW w:w="3315" w:type="dxa"/>
          </w:tcPr>
          <w:p w:rsidR="003A1C75" w:rsidRPr="0052505A" w:rsidRDefault="00265A36" w:rsidP="003A1C75">
            <w:pPr>
              <w:pStyle w:val="a8"/>
            </w:pPr>
            <w:r>
              <w:rPr>
                <w:noProof/>
              </w:rPr>
              <w:pict>
                <v:line id="_x0000_s1032" style="position:absolute;flip:x;z-index:251666432" from="45.9pt,65.8pt" to="62.7pt,90.2pt">
                  <v:stroke endarrow="block"/>
                </v:line>
              </w:pict>
            </w:r>
            <w:r w:rsidR="003A1C75">
              <w:t>Условия, изложенные в Правилах, не приняты пользователем в целом.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A1C75" w:rsidRDefault="003A1C75" w:rsidP="003A1C75">
            <w:pPr>
              <w:pStyle w:val="a8"/>
            </w:pPr>
          </w:p>
        </w:tc>
        <w:tc>
          <w:tcPr>
            <w:tcW w:w="3135" w:type="dxa"/>
          </w:tcPr>
          <w:p w:rsidR="003A1C75" w:rsidRPr="00682D66" w:rsidRDefault="00265A36" w:rsidP="003A1C75">
            <w:pPr>
              <w:pStyle w:val="a8"/>
            </w:pPr>
            <w:r>
              <w:rPr>
                <w:noProof/>
              </w:rPr>
              <w:pict>
                <v:line id="_x0000_s1033" style="position:absolute;z-index:251667456;mso-position-horizontal-relative:text;mso-position-vertical-relative:text" from="52.15pt,65.9pt" to="72.1pt,90.4pt">
                  <v:stroke endarrow="block"/>
                </v:line>
              </w:pict>
            </w:r>
            <w:r w:rsidR="003A1C75">
              <w:t>Оформление договора присоединения (читательского формуляра с личной подписью пользователя)</w:t>
            </w:r>
          </w:p>
        </w:tc>
      </w:tr>
    </w:tbl>
    <w:p w:rsidR="003A1C75" w:rsidRDefault="003A1C75" w:rsidP="003A1C75">
      <w:pPr>
        <w:pStyle w:val="a8"/>
      </w:pPr>
      <w:r>
        <w:tab/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2095"/>
        <w:gridCol w:w="3502"/>
      </w:tblGrid>
      <w:tr w:rsidR="003A1C75" w:rsidTr="00097303">
        <w:trPr>
          <w:trHeight w:val="1045"/>
        </w:trPr>
        <w:tc>
          <w:tcPr>
            <w:tcW w:w="3360" w:type="dxa"/>
          </w:tcPr>
          <w:p w:rsidR="003A1C75" w:rsidRPr="00682D66" w:rsidRDefault="003A1C75" w:rsidP="003A1C75">
            <w:pPr>
              <w:pStyle w:val="a8"/>
            </w:pPr>
            <w:r>
              <w:t>Отказ в предоставлении муниципальной услуги.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A1C75" w:rsidRDefault="003A1C75" w:rsidP="003A1C75">
            <w:pPr>
              <w:pStyle w:val="a8"/>
            </w:pPr>
          </w:p>
        </w:tc>
        <w:tc>
          <w:tcPr>
            <w:tcW w:w="3585" w:type="dxa"/>
          </w:tcPr>
          <w:p w:rsidR="003A1C75" w:rsidRPr="00682D66" w:rsidRDefault="003A1C75" w:rsidP="003A1C75">
            <w:pPr>
              <w:pStyle w:val="a8"/>
            </w:pPr>
            <w:r>
              <w:t>Выдача Пользователю документа в пользование по требованию</w:t>
            </w:r>
          </w:p>
        </w:tc>
      </w:tr>
    </w:tbl>
    <w:p w:rsidR="003A1C75" w:rsidRDefault="003A1C75" w:rsidP="003A1C75">
      <w:pPr>
        <w:pStyle w:val="a8"/>
      </w:pPr>
    </w:p>
    <w:p w:rsidR="003A1C75" w:rsidRDefault="003A1C75" w:rsidP="003A1C75">
      <w:pPr>
        <w:pStyle w:val="a8"/>
      </w:pPr>
      <w:r>
        <w:tab/>
      </w: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897"/>
      </w:tblGrid>
      <w:tr w:rsidR="003A1C75" w:rsidRPr="008B1046" w:rsidTr="00097303">
        <w:tc>
          <w:tcPr>
            <w:tcW w:w="4927" w:type="dxa"/>
          </w:tcPr>
          <w:p w:rsidR="003A1C75" w:rsidRPr="008B1046" w:rsidRDefault="003A1C75" w:rsidP="003A1C75">
            <w:pPr>
              <w:pStyle w:val="a8"/>
            </w:pPr>
            <w:r w:rsidRPr="008B1046">
              <w:lastRenderedPageBreak/>
              <w:t xml:space="preserve">      Заметки библиотекаря.</w:t>
            </w: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</w:p>
          <w:p w:rsidR="003A1C75" w:rsidRPr="008B1046" w:rsidRDefault="003A1C75" w:rsidP="003A1C75">
            <w:pPr>
              <w:pStyle w:val="a8"/>
            </w:pPr>
            <w:r w:rsidRPr="008B1046">
              <w:t>Культурная инициатива</w:t>
            </w:r>
          </w:p>
          <w:p w:rsidR="003A1C75" w:rsidRPr="008B1046" w:rsidRDefault="003A1C75" w:rsidP="003A1C75">
            <w:pPr>
              <w:pStyle w:val="a8"/>
            </w:pPr>
          </w:p>
        </w:tc>
        <w:tc>
          <w:tcPr>
            <w:tcW w:w="4928" w:type="dxa"/>
          </w:tcPr>
          <w:p w:rsidR="003A1C75" w:rsidRPr="008B1046" w:rsidRDefault="003A1C75" w:rsidP="003A1C75">
            <w:pPr>
              <w:pStyle w:val="a8"/>
            </w:pPr>
            <w:r w:rsidRPr="008B1046">
              <w:t xml:space="preserve">     ФОРМУЛЯР ЧИТАТЕЛЯ.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1"/>
              <w:gridCol w:w="778"/>
              <w:gridCol w:w="778"/>
              <w:gridCol w:w="778"/>
              <w:gridCol w:w="778"/>
              <w:gridCol w:w="778"/>
            </w:tblGrid>
            <w:tr w:rsidR="003A1C75" w:rsidRPr="008B1046" w:rsidTr="00097303">
              <w:tc>
                <w:tcPr>
                  <w:tcW w:w="782" w:type="dxa"/>
                </w:tcPr>
                <w:p w:rsidR="003A1C75" w:rsidRPr="008B1046" w:rsidRDefault="003A1C75" w:rsidP="003A1C75">
                  <w:pPr>
                    <w:pStyle w:val="a8"/>
                  </w:pPr>
                  <w:r w:rsidRPr="008B1046">
                    <w:t>№</w:t>
                  </w: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782" w:type="dxa"/>
                </w:tcPr>
                <w:p w:rsidR="003A1C75" w:rsidRPr="008B1046" w:rsidRDefault="003A1C75" w:rsidP="003A1C75">
                  <w:pPr>
                    <w:pStyle w:val="a8"/>
                  </w:pPr>
                  <w:r w:rsidRPr="008B1046">
                    <w:t>год.</w:t>
                  </w: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78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</w:tbl>
          <w:p w:rsidR="003A1C75" w:rsidRPr="00640D01" w:rsidRDefault="003A1C75" w:rsidP="003A1C75">
            <w:pPr>
              <w:pStyle w:val="a8"/>
            </w:pPr>
            <w:r w:rsidRPr="00640D01">
              <w:t>Фамилия__________________________</w:t>
            </w:r>
            <w:r>
              <w:t>_____</w:t>
            </w:r>
          </w:p>
          <w:p w:rsidR="003A1C75" w:rsidRPr="00640D01" w:rsidRDefault="003A1C75" w:rsidP="003A1C75">
            <w:pPr>
              <w:pStyle w:val="a8"/>
            </w:pPr>
            <w:r w:rsidRPr="00640D01">
              <w:t>Имя,Отчество______________________</w:t>
            </w:r>
            <w:r>
              <w:t>_____</w:t>
            </w:r>
          </w:p>
          <w:p w:rsidR="003A1C75" w:rsidRPr="00640D01" w:rsidRDefault="003A1C75" w:rsidP="003A1C75">
            <w:pPr>
              <w:pStyle w:val="a8"/>
            </w:pPr>
            <w:r w:rsidRPr="00640D01">
              <w:t>Год рождения______________________</w:t>
            </w:r>
            <w:r>
              <w:t>_____</w:t>
            </w:r>
          </w:p>
          <w:p w:rsidR="003A1C75" w:rsidRPr="00640D01" w:rsidRDefault="003A1C75" w:rsidP="003A1C75">
            <w:pPr>
              <w:pStyle w:val="a8"/>
            </w:pPr>
            <w:r w:rsidRPr="00640D01">
              <w:t>Образование ______________________</w:t>
            </w:r>
            <w:r>
              <w:t>_____</w:t>
            </w:r>
          </w:p>
          <w:p w:rsidR="003A1C75" w:rsidRPr="00640D01" w:rsidRDefault="003A1C75" w:rsidP="003A1C75">
            <w:pPr>
              <w:pStyle w:val="a8"/>
            </w:pPr>
            <w:r w:rsidRPr="00640D01">
              <w:t>Профессия________________________</w:t>
            </w:r>
            <w:r>
              <w:t>______</w:t>
            </w:r>
          </w:p>
          <w:p w:rsidR="003A1C75" w:rsidRPr="00640D01" w:rsidRDefault="003A1C75" w:rsidP="003A1C75">
            <w:pPr>
              <w:pStyle w:val="a8"/>
            </w:pPr>
            <w:r w:rsidRPr="00640D01">
              <w:t>Место работы_____________________</w:t>
            </w:r>
            <w:r>
              <w:t>______</w:t>
            </w:r>
          </w:p>
          <w:p w:rsidR="003A1C75" w:rsidRDefault="003A1C75" w:rsidP="003A1C75">
            <w:pPr>
              <w:pStyle w:val="a8"/>
            </w:pPr>
            <w:r w:rsidRPr="00640D01">
              <w:t>Индекс, п\о, служебный адрес, телефон</w:t>
            </w:r>
            <w:r>
              <w:t>_____</w:t>
            </w:r>
          </w:p>
          <w:p w:rsidR="003A1C75" w:rsidRDefault="003A1C75" w:rsidP="003A1C75">
            <w:pPr>
              <w:pStyle w:val="a8"/>
            </w:pPr>
            <w:r>
              <w:t>_______________________________________</w:t>
            </w:r>
          </w:p>
          <w:p w:rsidR="003A1C75" w:rsidRDefault="003A1C75" w:rsidP="003A1C75">
            <w:pPr>
              <w:pStyle w:val="a8"/>
            </w:pPr>
            <w:r>
              <w:t>Учебное заведение (если учится) __________</w:t>
            </w:r>
          </w:p>
          <w:p w:rsidR="003A1C75" w:rsidRDefault="003A1C75" w:rsidP="003A1C75">
            <w:pPr>
              <w:pStyle w:val="a8"/>
            </w:pPr>
            <w:r>
              <w:t>_______________________________________</w:t>
            </w:r>
          </w:p>
          <w:p w:rsidR="003A1C75" w:rsidRDefault="003A1C75" w:rsidP="003A1C75">
            <w:pPr>
              <w:pStyle w:val="a8"/>
            </w:pPr>
            <w:r>
              <w:t>Индекс, п\о, домашний адрес, телефон _____</w:t>
            </w:r>
          </w:p>
          <w:p w:rsidR="003A1C75" w:rsidRDefault="003A1C75" w:rsidP="003A1C75">
            <w:pPr>
              <w:pStyle w:val="a8"/>
            </w:pPr>
            <w:r>
              <w:t>_______________________________________</w:t>
            </w:r>
          </w:p>
          <w:p w:rsidR="003A1C75" w:rsidRDefault="003A1C75" w:rsidP="003A1C75">
            <w:pPr>
              <w:pStyle w:val="a8"/>
            </w:pPr>
            <w:r>
              <w:t>Паспорт: серия ________№ _______________</w:t>
            </w:r>
          </w:p>
          <w:p w:rsidR="003A1C75" w:rsidRDefault="003A1C75" w:rsidP="003A1C75">
            <w:pPr>
              <w:pStyle w:val="a8"/>
            </w:pPr>
            <w:r>
              <w:t>Когда и кем выдан ______________________</w:t>
            </w:r>
          </w:p>
          <w:p w:rsidR="003A1C75" w:rsidRDefault="003A1C75" w:rsidP="003A1C75">
            <w:pPr>
              <w:pStyle w:val="a8"/>
            </w:pPr>
            <w:r>
              <w:t>_______________________________________</w:t>
            </w:r>
          </w:p>
          <w:p w:rsidR="003A1C75" w:rsidRDefault="003A1C75" w:rsidP="003A1C75">
            <w:pPr>
              <w:pStyle w:val="a8"/>
            </w:pPr>
            <w:r>
              <w:t>Состоит читателем с _____________________</w:t>
            </w:r>
          </w:p>
          <w:p w:rsidR="003A1C75" w:rsidRDefault="003A1C75" w:rsidP="003A1C75">
            <w:pPr>
              <w:pStyle w:val="a8"/>
            </w:pPr>
            <w:r>
              <w:t>Правила обязуюсь выполнять</w:t>
            </w:r>
          </w:p>
          <w:p w:rsidR="003A1C75" w:rsidRDefault="003A1C75" w:rsidP="003A1C75">
            <w:pPr>
              <w:pStyle w:val="a8"/>
            </w:pPr>
            <w:r>
              <w:t xml:space="preserve">         _________________________________</w:t>
            </w:r>
          </w:p>
          <w:p w:rsidR="003A1C75" w:rsidRPr="008B1046" w:rsidRDefault="003A1C75" w:rsidP="003A1C75">
            <w:pPr>
              <w:pStyle w:val="a8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8B1046">
              <w:rPr>
                <w:sz w:val="16"/>
                <w:szCs w:val="16"/>
              </w:rPr>
              <w:t>(подпись читателя)</w:t>
            </w:r>
          </w:p>
          <w:p w:rsidR="003A1C75" w:rsidRPr="008B1046" w:rsidRDefault="003A1C75" w:rsidP="003A1C75">
            <w:pPr>
              <w:pStyle w:val="a8"/>
              <w:rPr>
                <w:sz w:val="16"/>
                <w:szCs w:val="16"/>
              </w:rPr>
            </w:pPr>
          </w:p>
          <w:p w:rsidR="003A1C75" w:rsidRPr="008B1046" w:rsidRDefault="003A1C75" w:rsidP="003A1C75">
            <w:pPr>
              <w:pStyle w:val="a8"/>
              <w:rPr>
                <w:sz w:val="16"/>
                <w:szCs w:val="16"/>
              </w:rPr>
            </w:pPr>
          </w:p>
        </w:tc>
      </w:tr>
    </w:tbl>
    <w:p w:rsidR="003A1C75" w:rsidRDefault="003A1C75" w:rsidP="003A1C75">
      <w:pPr>
        <w:pStyle w:val="a8"/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2"/>
      </w:tblGrid>
      <w:tr w:rsidR="003A1C75" w:rsidRPr="008B1046" w:rsidTr="00097303">
        <w:tc>
          <w:tcPr>
            <w:tcW w:w="10212" w:type="dxa"/>
            <w:tcBorders>
              <w:top w:val="nil"/>
              <w:left w:val="nil"/>
              <w:right w:val="nil"/>
            </w:tcBorders>
          </w:tcPr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96"/>
              <w:gridCol w:w="1616"/>
              <w:gridCol w:w="843"/>
              <w:gridCol w:w="3386"/>
              <w:gridCol w:w="1492"/>
              <w:gridCol w:w="1553"/>
            </w:tblGrid>
            <w:tr w:rsidR="003A1C75" w:rsidRPr="008B1046" w:rsidTr="00097303">
              <w:tc>
                <w:tcPr>
                  <w:tcW w:w="1096" w:type="dxa"/>
                </w:tcPr>
                <w:p w:rsidR="003A1C75" w:rsidRDefault="003A1C75" w:rsidP="003A1C75">
                  <w:pPr>
                    <w:pStyle w:val="a8"/>
                  </w:pPr>
                  <w:r>
                    <w:t xml:space="preserve">Срок </w:t>
                  </w:r>
                </w:p>
                <w:p w:rsidR="003A1C75" w:rsidRPr="00072C87" w:rsidRDefault="003A1C75" w:rsidP="003A1C75">
                  <w:pPr>
                    <w:pStyle w:val="a8"/>
                  </w:pPr>
                  <w:r>
                    <w:t>возврата</w:t>
                  </w:r>
                </w:p>
              </w:tc>
              <w:tc>
                <w:tcPr>
                  <w:tcW w:w="1616" w:type="dxa"/>
                </w:tcPr>
                <w:p w:rsidR="003A1C75" w:rsidRPr="00072C87" w:rsidRDefault="003A1C75" w:rsidP="003A1C75">
                  <w:pPr>
                    <w:pStyle w:val="a8"/>
                  </w:pPr>
                  <w:r w:rsidRPr="00072C87">
                    <w:t>Инвентарный</w:t>
                  </w:r>
                </w:p>
                <w:p w:rsidR="003A1C75" w:rsidRPr="008B1046" w:rsidRDefault="003A1C75" w:rsidP="003A1C75">
                  <w:pPr>
                    <w:pStyle w:val="a8"/>
                  </w:pPr>
                  <w:r>
                    <w:t xml:space="preserve">    </w:t>
                  </w:r>
                  <w:r w:rsidRPr="00072C87">
                    <w:t>номер</w:t>
                  </w:r>
                </w:p>
              </w:tc>
              <w:tc>
                <w:tcPr>
                  <w:tcW w:w="843" w:type="dxa"/>
                </w:tcPr>
                <w:p w:rsidR="003A1C75" w:rsidRPr="00072C87" w:rsidRDefault="003A1C75" w:rsidP="003A1C75">
                  <w:pPr>
                    <w:pStyle w:val="a8"/>
                  </w:pPr>
                  <w:r>
                    <w:t xml:space="preserve">Отдел </w:t>
                  </w:r>
                </w:p>
              </w:tc>
              <w:tc>
                <w:tcPr>
                  <w:tcW w:w="3386" w:type="dxa"/>
                </w:tcPr>
                <w:p w:rsidR="003A1C75" w:rsidRDefault="003A1C75" w:rsidP="003A1C75">
                  <w:pPr>
                    <w:pStyle w:val="a8"/>
                  </w:pPr>
                  <w:r>
                    <w:t xml:space="preserve">   </w:t>
                  </w:r>
                </w:p>
                <w:p w:rsidR="003A1C75" w:rsidRDefault="003A1C75" w:rsidP="003A1C75">
                  <w:pPr>
                    <w:pStyle w:val="a8"/>
                  </w:pPr>
                  <w:r>
                    <w:t xml:space="preserve">     Автор и заглавие книги</w:t>
                  </w:r>
                </w:p>
                <w:p w:rsidR="003A1C75" w:rsidRPr="00072C87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  <w:rPr>
                      <w:sz w:val="20"/>
                      <w:szCs w:val="20"/>
                    </w:rPr>
                  </w:pPr>
                  <w:r w:rsidRPr="008B1046">
                    <w:rPr>
                      <w:sz w:val="20"/>
                      <w:szCs w:val="20"/>
                    </w:rPr>
                    <w:t>Расписка</w:t>
                  </w:r>
                </w:p>
                <w:p w:rsidR="003A1C75" w:rsidRPr="008B1046" w:rsidRDefault="003A1C75" w:rsidP="003A1C75">
                  <w:pPr>
                    <w:pStyle w:val="a8"/>
                    <w:rPr>
                      <w:sz w:val="20"/>
                      <w:szCs w:val="20"/>
                    </w:rPr>
                  </w:pPr>
                  <w:r w:rsidRPr="008B1046">
                    <w:rPr>
                      <w:sz w:val="20"/>
                      <w:szCs w:val="20"/>
                    </w:rPr>
                    <w:t>читателя в</w:t>
                  </w:r>
                </w:p>
                <w:p w:rsidR="003A1C75" w:rsidRPr="008B1046" w:rsidRDefault="003A1C75" w:rsidP="003A1C75">
                  <w:pPr>
                    <w:pStyle w:val="a8"/>
                    <w:rPr>
                      <w:sz w:val="20"/>
                      <w:szCs w:val="20"/>
                    </w:rPr>
                  </w:pPr>
                  <w:r w:rsidRPr="008B1046">
                    <w:rPr>
                      <w:sz w:val="20"/>
                      <w:szCs w:val="20"/>
                    </w:rPr>
                    <w:t>получении</w:t>
                  </w: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  <w:rPr>
                      <w:sz w:val="20"/>
                      <w:szCs w:val="20"/>
                    </w:rPr>
                  </w:pPr>
                  <w:r w:rsidRPr="008B1046">
                    <w:rPr>
                      <w:sz w:val="20"/>
                      <w:szCs w:val="20"/>
                    </w:rPr>
                    <w:t>Расписка</w:t>
                  </w:r>
                </w:p>
                <w:p w:rsidR="003A1C75" w:rsidRPr="008B1046" w:rsidRDefault="003A1C75" w:rsidP="003A1C75">
                  <w:pPr>
                    <w:pStyle w:val="a8"/>
                    <w:rPr>
                      <w:sz w:val="20"/>
                      <w:szCs w:val="20"/>
                    </w:rPr>
                  </w:pPr>
                  <w:r w:rsidRPr="008B1046">
                    <w:rPr>
                      <w:sz w:val="20"/>
                      <w:szCs w:val="20"/>
                    </w:rPr>
                    <w:t>библиотекаря</w:t>
                  </w:r>
                </w:p>
                <w:p w:rsidR="003A1C75" w:rsidRPr="008B1046" w:rsidRDefault="003A1C75" w:rsidP="003A1C75">
                  <w:pPr>
                    <w:pStyle w:val="a8"/>
                    <w:rPr>
                      <w:sz w:val="20"/>
                      <w:szCs w:val="20"/>
                    </w:rPr>
                  </w:pPr>
                  <w:r w:rsidRPr="008B1046">
                    <w:rPr>
                      <w:sz w:val="20"/>
                      <w:szCs w:val="20"/>
                    </w:rPr>
                    <w:t xml:space="preserve">о возврате </w:t>
                  </w: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109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61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84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3386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492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  <w:tc>
                <w:tcPr>
                  <w:tcW w:w="1553" w:type="dxa"/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  <w:tr w:rsidR="003A1C75" w:rsidRPr="008B1046" w:rsidTr="00097303">
              <w:tc>
                <w:tcPr>
                  <w:tcW w:w="9986" w:type="dxa"/>
                  <w:gridSpan w:val="6"/>
                  <w:tcBorders>
                    <w:top w:val="nil"/>
                    <w:left w:val="nil"/>
                  </w:tcBorders>
                </w:tcPr>
                <w:p w:rsidR="003A1C75" w:rsidRPr="008B1046" w:rsidRDefault="003A1C75" w:rsidP="003A1C75">
                  <w:pPr>
                    <w:pStyle w:val="a8"/>
                  </w:pPr>
                </w:p>
              </w:tc>
            </w:tr>
          </w:tbl>
          <w:p w:rsidR="003A1C75" w:rsidRPr="008B1046" w:rsidRDefault="003A1C75" w:rsidP="003A1C75">
            <w:pPr>
              <w:pStyle w:val="a8"/>
            </w:pPr>
          </w:p>
        </w:tc>
      </w:tr>
    </w:tbl>
    <w:p w:rsidR="00594B0F" w:rsidRDefault="003A1C75" w:rsidP="003A1C75">
      <w:pPr>
        <w:pStyle w:val="a8"/>
      </w:pPr>
      <w:r>
        <w:t xml:space="preserve">                                           </w:t>
      </w: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3A1C75" w:rsidRPr="00E82349" w:rsidRDefault="00594B0F" w:rsidP="003A1C75">
      <w:pPr>
        <w:pStyle w:val="a8"/>
        <w:rPr>
          <w:sz w:val="32"/>
          <w:szCs w:val="32"/>
          <w:u w:val="single"/>
        </w:rPr>
      </w:pPr>
      <w:r>
        <w:lastRenderedPageBreak/>
        <w:t xml:space="preserve">                                                </w:t>
      </w:r>
      <w:r w:rsidR="003A1C75">
        <w:t xml:space="preserve">           </w:t>
      </w:r>
      <w:r w:rsidR="003A1C75" w:rsidRPr="00E82349">
        <w:rPr>
          <w:sz w:val="32"/>
          <w:szCs w:val="32"/>
          <w:u w:val="single"/>
        </w:rPr>
        <w:t>Поручительство</w:t>
      </w:r>
    </w:p>
    <w:p w:rsidR="003A1C75" w:rsidRDefault="003A1C75" w:rsidP="003A1C75">
      <w:pPr>
        <w:pStyle w:val="a8"/>
      </w:pPr>
      <w:r w:rsidRPr="00072C87">
        <w:t>Прошу записать</w:t>
      </w:r>
      <w:r>
        <w:t xml:space="preserve"> сына (дочь) __________________________________________</w:t>
      </w:r>
    </w:p>
    <w:p w:rsidR="003A1C75" w:rsidRDefault="003A1C75" w:rsidP="003A1C75">
      <w:pPr>
        <w:pStyle w:val="a8"/>
      </w:pPr>
      <w:r>
        <w:t>___________________________________________________________________</w:t>
      </w:r>
    </w:p>
    <w:p w:rsidR="003A1C75" w:rsidRDefault="003A1C75" w:rsidP="003A1C75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(фамилия, имя, отчество)</w:t>
      </w:r>
    </w:p>
    <w:p w:rsidR="003A1C75" w:rsidRPr="00072C87" w:rsidRDefault="003A1C75" w:rsidP="003A1C75">
      <w:pPr>
        <w:pStyle w:val="a8"/>
        <w:rPr>
          <w:sz w:val="16"/>
          <w:szCs w:val="16"/>
        </w:rPr>
      </w:pPr>
    </w:p>
    <w:p w:rsidR="003A1C75" w:rsidRDefault="003A1C75" w:rsidP="003A1C75">
      <w:pPr>
        <w:pStyle w:val="a8"/>
      </w:pPr>
      <w:r>
        <w:t>в Детскую районную библиотеку. Ручаюсь за своевременное возвращение книг. В случае потери книг я ________________________________________________</w:t>
      </w:r>
    </w:p>
    <w:p w:rsidR="003A1C75" w:rsidRDefault="003A1C75" w:rsidP="003A1C75">
      <w:pPr>
        <w:pStyle w:val="a8"/>
      </w:pPr>
      <w:r>
        <w:t>____________________________________________________________________</w:t>
      </w:r>
    </w:p>
    <w:p w:rsidR="003A1C75" w:rsidRDefault="003A1C75" w:rsidP="003A1C75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(фамилия, имя, отчество поручителя)</w:t>
      </w:r>
    </w:p>
    <w:p w:rsidR="003A1C75" w:rsidRDefault="003A1C75" w:rsidP="003A1C75">
      <w:pPr>
        <w:pStyle w:val="a8"/>
      </w:pPr>
      <w:r>
        <w:t>Обязуюсь возместить их книгами или деньгами, а в случае задержки книг оплатить пени и расходы по посылке сборщика на дом.</w:t>
      </w:r>
    </w:p>
    <w:p w:rsidR="003A1C75" w:rsidRDefault="003A1C75" w:rsidP="003A1C75">
      <w:pPr>
        <w:pStyle w:val="a8"/>
      </w:pPr>
      <w:r>
        <w:t>Мой адрес:  _________________________________________________________</w:t>
      </w:r>
    </w:p>
    <w:p w:rsidR="003A1C75" w:rsidRDefault="003A1C75" w:rsidP="003A1C75">
      <w:pPr>
        <w:pStyle w:val="a8"/>
      </w:pPr>
      <w:r>
        <w:t>___________________________________________________________________</w:t>
      </w:r>
    </w:p>
    <w:p w:rsidR="003A1C75" w:rsidRDefault="003A1C75" w:rsidP="003A1C75">
      <w:pPr>
        <w:pStyle w:val="a8"/>
      </w:pPr>
      <w:r>
        <w:t>Место работы _______________________________________________________</w:t>
      </w:r>
    </w:p>
    <w:p w:rsidR="003A1C75" w:rsidRDefault="003A1C75" w:rsidP="003A1C75">
      <w:pPr>
        <w:pStyle w:val="a8"/>
      </w:pPr>
      <w:r>
        <w:t>Паспорт: серии __________№__________________________________________</w:t>
      </w:r>
    </w:p>
    <w:p w:rsidR="003A1C75" w:rsidRDefault="003A1C75" w:rsidP="003A1C75">
      <w:pPr>
        <w:pStyle w:val="a8"/>
      </w:pPr>
      <w:r>
        <w:t>Выдан _____________________________________________________________</w:t>
      </w:r>
    </w:p>
    <w:p w:rsidR="003A1C75" w:rsidRDefault="003A1C75" w:rsidP="003A1C75">
      <w:pPr>
        <w:pStyle w:val="a8"/>
      </w:pPr>
      <w:r>
        <w:t>М.П.                                             Подпись_______________</w:t>
      </w:r>
    </w:p>
    <w:p w:rsidR="003A1C75" w:rsidRDefault="003A1C75" w:rsidP="003A1C75">
      <w:pPr>
        <w:pStyle w:val="a8"/>
      </w:pPr>
    </w:p>
    <w:p w:rsidR="003A1C75" w:rsidRDefault="003A1C75" w:rsidP="003A1C75">
      <w:pPr>
        <w:pStyle w:val="a8"/>
      </w:pPr>
    </w:p>
    <w:p w:rsidR="003A1C75" w:rsidRDefault="003A1C75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594B0F" w:rsidRDefault="00594B0F" w:rsidP="003A1C75">
      <w:pPr>
        <w:pStyle w:val="a8"/>
      </w:pPr>
    </w:p>
    <w:p w:rsidR="003A1C75" w:rsidRDefault="003A1C75" w:rsidP="003A1C75">
      <w:pPr>
        <w:pStyle w:val="a8"/>
      </w:pPr>
      <w:r w:rsidRPr="00E82349">
        <w:lastRenderedPageBreak/>
        <w:t xml:space="preserve">                                       РЕБЯТА!</w:t>
      </w:r>
    </w:p>
    <w:p w:rsidR="003A1C75" w:rsidRDefault="003A1C75" w:rsidP="003A1C75">
      <w:pPr>
        <w:pStyle w:val="a8"/>
      </w:pPr>
    </w:p>
    <w:p w:rsidR="003A1C75" w:rsidRPr="00E82349" w:rsidRDefault="003A1C75" w:rsidP="003A1C75">
      <w:pPr>
        <w:pStyle w:val="a8"/>
      </w:pPr>
    </w:p>
    <w:p w:rsidR="003A1C75" w:rsidRDefault="003A1C75" w:rsidP="003A1C75">
      <w:pPr>
        <w:pStyle w:val="a8"/>
      </w:pPr>
      <w:r w:rsidRPr="00E82349">
        <w:t>Детская районная библиотека приглашает Вас стать ее читателями.</w:t>
      </w:r>
    </w:p>
    <w:p w:rsidR="003A1C75" w:rsidRPr="00E82349" w:rsidRDefault="003A1C75" w:rsidP="003A1C75">
      <w:pPr>
        <w:pStyle w:val="a8"/>
      </w:pPr>
    </w:p>
    <w:p w:rsidR="003A1C75" w:rsidRPr="00E82349" w:rsidRDefault="003A1C75" w:rsidP="003A1C75">
      <w:pPr>
        <w:pStyle w:val="a8"/>
      </w:pPr>
    </w:p>
    <w:p w:rsidR="003A1C75" w:rsidRDefault="003A1C75" w:rsidP="003A1C75">
      <w:pPr>
        <w:pStyle w:val="a8"/>
      </w:pPr>
      <w:r w:rsidRPr="00E82349">
        <w:t>Библиотека имеет отдел выдачи книг на дом – абонемент.</w:t>
      </w:r>
    </w:p>
    <w:p w:rsidR="003A1C75" w:rsidRPr="00E82349" w:rsidRDefault="003A1C75" w:rsidP="003A1C75">
      <w:pPr>
        <w:pStyle w:val="a8"/>
      </w:pPr>
    </w:p>
    <w:p w:rsidR="003A1C75" w:rsidRPr="00E82349" w:rsidRDefault="003A1C75" w:rsidP="003A1C75">
      <w:pPr>
        <w:pStyle w:val="a8"/>
      </w:pPr>
    </w:p>
    <w:p w:rsidR="003A1C75" w:rsidRDefault="003A1C75" w:rsidP="003A1C75">
      <w:pPr>
        <w:pStyle w:val="a8"/>
      </w:pPr>
      <w:r w:rsidRPr="00E82349">
        <w:t xml:space="preserve">Библиотека работает с 09 часов утра до 6 часов вечера без перерыва на </w:t>
      </w:r>
    </w:p>
    <w:p w:rsidR="003A1C75" w:rsidRDefault="003A1C75" w:rsidP="003A1C75">
      <w:pPr>
        <w:pStyle w:val="a8"/>
      </w:pPr>
      <w:r w:rsidRPr="00E82349">
        <w:t>обед.</w:t>
      </w:r>
    </w:p>
    <w:p w:rsidR="003A1C75" w:rsidRPr="00E82349" w:rsidRDefault="003A1C75" w:rsidP="003A1C75">
      <w:pPr>
        <w:pStyle w:val="a8"/>
      </w:pPr>
    </w:p>
    <w:p w:rsidR="003A1C75" w:rsidRPr="00E82349" w:rsidRDefault="003A1C75" w:rsidP="003A1C75">
      <w:pPr>
        <w:pStyle w:val="a8"/>
      </w:pPr>
    </w:p>
    <w:p w:rsidR="003A1C75" w:rsidRDefault="003A1C75" w:rsidP="003A1C75">
      <w:pPr>
        <w:pStyle w:val="a8"/>
      </w:pPr>
      <w:r w:rsidRPr="00E82349">
        <w:t>Выходной день – воскресенье.</w:t>
      </w:r>
    </w:p>
    <w:p w:rsidR="003A1C75" w:rsidRPr="00E82349" w:rsidRDefault="003A1C75" w:rsidP="003A1C75">
      <w:pPr>
        <w:pStyle w:val="a8"/>
      </w:pPr>
    </w:p>
    <w:p w:rsidR="003A1C75" w:rsidRPr="00E82349" w:rsidRDefault="003A1C75" w:rsidP="003A1C75">
      <w:pPr>
        <w:pStyle w:val="a8"/>
      </w:pPr>
    </w:p>
    <w:p w:rsidR="003A1C75" w:rsidRDefault="003A1C75" w:rsidP="003A1C75">
      <w:pPr>
        <w:pStyle w:val="a8"/>
      </w:pPr>
      <w:r w:rsidRPr="00E82349">
        <w:t>Чтобы записаться в библиотеку, надо попросить своих родителей заполнить поручительство, напечатанное на обороте.</w:t>
      </w:r>
    </w:p>
    <w:p w:rsidR="00FC1038" w:rsidRDefault="00FC1038" w:rsidP="003A1C75">
      <w:pPr>
        <w:pStyle w:val="a8"/>
      </w:pPr>
    </w:p>
    <w:sectPr w:rsidR="00FC1038" w:rsidSect="000973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BF" w:rsidRDefault="007764BF" w:rsidP="004C4AA0">
      <w:pPr>
        <w:spacing w:line="240" w:lineRule="auto"/>
      </w:pPr>
      <w:r>
        <w:separator/>
      </w:r>
    </w:p>
  </w:endnote>
  <w:endnote w:type="continuationSeparator" w:id="1">
    <w:p w:rsidR="007764BF" w:rsidRDefault="007764BF" w:rsidP="004C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BF" w:rsidRDefault="007764BF" w:rsidP="004C4AA0">
      <w:pPr>
        <w:spacing w:line="240" w:lineRule="auto"/>
      </w:pPr>
      <w:r>
        <w:separator/>
      </w:r>
    </w:p>
  </w:footnote>
  <w:footnote w:type="continuationSeparator" w:id="1">
    <w:p w:rsidR="007764BF" w:rsidRDefault="007764BF" w:rsidP="004C4A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1"/>
    <w:multiLevelType w:val="hybridMultilevel"/>
    <w:tmpl w:val="23549A5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485"/>
    <w:multiLevelType w:val="hybridMultilevel"/>
    <w:tmpl w:val="395839F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BB7"/>
    <w:multiLevelType w:val="hybridMultilevel"/>
    <w:tmpl w:val="A06AA2D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9E3"/>
    <w:multiLevelType w:val="hybridMultilevel"/>
    <w:tmpl w:val="46B6123A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B55"/>
    <w:multiLevelType w:val="multilevel"/>
    <w:tmpl w:val="714AC2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32536D"/>
    <w:multiLevelType w:val="hybridMultilevel"/>
    <w:tmpl w:val="F0A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71D9C"/>
    <w:multiLevelType w:val="hybridMultilevel"/>
    <w:tmpl w:val="1B8C2F6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6B81"/>
    <w:multiLevelType w:val="hybridMultilevel"/>
    <w:tmpl w:val="E94A6E1E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3E67"/>
    <w:multiLevelType w:val="hybridMultilevel"/>
    <w:tmpl w:val="729408AE"/>
    <w:lvl w:ilvl="0" w:tplc="F170F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81873"/>
    <w:multiLevelType w:val="multilevel"/>
    <w:tmpl w:val="BE44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424B9B"/>
    <w:multiLevelType w:val="hybridMultilevel"/>
    <w:tmpl w:val="5C68821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A3EFD"/>
    <w:multiLevelType w:val="multilevel"/>
    <w:tmpl w:val="714AC2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9C5F44"/>
    <w:multiLevelType w:val="hybridMultilevel"/>
    <w:tmpl w:val="6D942AE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D174F"/>
    <w:multiLevelType w:val="multilevel"/>
    <w:tmpl w:val="EBACDBB2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3804B4"/>
    <w:multiLevelType w:val="hybridMultilevel"/>
    <w:tmpl w:val="6030711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B6801"/>
    <w:multiLevelType w:val="hybridMultilevel"/>
    <w:tmpl w:val="8630451E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70833"/>
    <w:multiLevelType w:val="hybridMultilevel"/>
    <w:tmpl w:val="6018DCF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06E0A"/>
    <w:multiLevelType w:val="hybridMultilevel"/>
    <w:tmpl w:val="6660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7C01"/>
    <w:multiLevelType w:val="multilevel"/>
    <w:tmpl w:val="0016BD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600B9C"/>
    <w:multiLevelType w:val="hybridMultilevel"/>
    <w:tmpl w:val="409ABE0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632B0"/>
    <w:multiLevelType w:val="hybridMultilevel"/>
    <w:tmpl w:val="86DC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5212"/>
    <w:multiLevelType w:val="multilevel"/>
    <w:tmpl w:val="714AC2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3F3748"/>
    <w:multiLevelType w:val="hybridMultilevel"/>
    <w:tmpl w:val="EE782612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83A73"/>
    <w:multiLevelType w:val="hybridMultilevel"/>
    <w:tmpl w:val="0E16AB6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7"/>
  </w:num>
  <w:num w:numId="16">
    <w:abstractNumId w:val="19"/>
  </w:num>
  <w:num w:numId="17">
    <w:abstractNumId w:val="6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3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DF2"/>
    <w:rsid w:val="00097303"/>
    <w:rsid w:val="00265A36"/>
    <w:rsid w:val="003A1C75"/>
    <w:rsid w:val="004C4AA0"/>
    <w:rsid w:val="00594B0F"/>
    <w:rsid w:val="00740A57"/>
    <w:rsid w:val="007764BF"/>
    <w:rsid w:val="008D3412"/>
    <w:rsid w:val="009361CF"/>
    <w:rsid w:val="009933AA"/>
    <w:rsid w:val="00BC12C9"/>
    <w:rsid w:val="00C44A58"/>
    <w:rsid w:val="00C54DF2"/>
    <w:rsid w:val="00CB07B9"/>
    <w:rsid w:val="00F614B8"/>
    <w:rsid w:val="00FC1038"/>
    <w:rsid w:val="00FC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2"/>
    <w:pPr>
      <w:spacing w:after="0" w:line="12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4DF2"/>
    <w:pPr>
      <w:keepNext/>
      <w:spacing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DF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textstyle101">
    <w:name w:val="textstyle101"/>
    <w:basedOn w:val="a0"/>
    <w:rsid w:val="00C54DF2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paragraph" w:styleId="a3">
    <w:name w:val="header"/>
    <w:basedOn w:val="a"/>
    <w:link w:val="a4"/>
    <w:rsid w:val="00C54DF2"/>
    <w:pPr>
      <w:tabs>
        <w:tab w:val="center" w:pos="4153"/>
        <w:tab w:val="right" w:pos="8306"/>
      </w:tabs>
      <w:spacing w:line="240" w:lineRule="auto"/>
    </w:pPr>
    <w:rPr>
      <w:rFonts w:ascii="Courier New" w:eastAsia="Calibri" w:hAnsi="Courier New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4DF2"/>
    <w:rPr>
      <w:rFonts w:ascii="Courier New" w:eastAsia="Calibri" w:hAnsi="Courier New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C54DF2"/>
    <w:rPr>
      <w:color w:val="0000FF"/>
      <w:u w:val="single"/>
    </w:rPr>
  </w:style>
  <w:style w:type="character" w:customStyle="1" w:styleId="apple-style-span">
    <w:name w:val="apple-style-span"/>
    <w:basedOn w:val="a0"/>
    <w:rsid w:val="00C54DF2"/>
  </w:style>
  <w:style w:type="character" w:customStyle="1" w:styleId="b-serp-urlitem1">
    <w:name w:val="b-serp-url__item1"/>
    <w:basedOn w:val="a0"/>
    <w:rsid w:val="00C54DF2"/>
  </w:style>
  <w:style w:type="character" w:customStyle="1" w:styleId="a6">
    <w:name w:val="Гипертекстовая ссылка"/>
    <w:basedOn w:val="a0"/>
    <w:uiPriority w:val="99"/>
    <w:rsid w:val="00C54DF2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C54DF2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C4A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4AA0"/>
    <w:rPr>
      <w:rFonts w:ascii="Calibri" w:eastAsia="Times New Roman" w:hAnsi="Calibri" w:cs="Times New Roman"/>
    </w:rPr>
  </w:style>
  <w:style w:type="character" w:customStyle="1" w:styleId="copyright">
    <w:name w:val="copyright"/>
    <w:basedOn w:val="a0"/>
    <w:rsid w:val="00936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Прибайкальская ЦБС</cp:lastModifiedBy>
  <cp:revision>4</cp:revision>
  <dcterms:created xsi:type="dcterms:W3CDTF">2014-04-11T04:37:00Z</dcterms:created>
  <dcterms:modified xsi:type="dcterms:W3CDTF">2016-03-17T06:14:00Z</dcterms:modified>
</cp:coreProperties>
</file>